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A64" w:rsidRPr="000B2344" w:rsidRDefault="00C82A64" w:rsidP="00C82A64">
      <w:pPr>
        <w:shd w:val="clear" w:color="auto" w:fill="FFFFFF"/>
        <w:spacing w:after="0"/>
        <w:ind w:firstLine="0"/>
        <w:jc w:val="center"/>
        <w:textAlignment w:val="baseline"/>
        <w:outlineLvl w:val="0"/>
        <w:rPr>
          <w:rFonts w:eastAsia="Times New Roman" w:cs="Times New Roman"/>
          <w:b/>
          <w:bCs/>
          <w:spacing w:val="2"/>
          <w:kern w:val="36"/>
          <w:szCs w:val="24"/>
          <w:lang w:eastAsia="ru-RU"/>
        </w:rPr>
      </w:pPr>
      <w:r w:rsidRPr="000B2344">
        <w:rPr>
          <w:rFonts w:eastAsia="Times New Roman" w:cs="Times New Roman"/>
          <w:b/>
          <w:bCs/>
          <w:spacing w:val="2"/>
          <w:kern w:val="36"/>
          <w:szCs w:val="24"/>
          <w:lang w:eastAsia="ru-RU"/>
        </w:rPr>
        <w:t xml:space="preserve">ПОРЯДОК И УСЛОВИЯ ПРЕДОСТАВЛЕНИЯ УСЛУГ В </w:t>
      </w:r>
      <w:r w:rsidR="000B2344">
        <w:rPr>
          <w:rFonts w:eastAsia="Times New Roman" w:cs="Times New Roman"/>
          <w:b/>
          <w:bCs/>
          <w:spacing w:val="2"/>
          <w:kern w:val="36"/>
          <w:szCs w:val="24"/>
          <w:lang w:eastAsia="ru-RU"/>
        </w:rPr>
        <w:t xml:space="preserve">ПОЛУСТАЦИОНАРНОЙ </w:t>
      </w:r>
      <w:bookmarkStart w:id="0" w:name="_GoBack"/>
      <w:bookmarkEnd w:id="0"/>
      <w:r w:rsidRPr="000B2344">
        <w:rPr>
          <w:rFonts w:eastAsia="Times New Roman" w:cs="Times New Roman"/>
          <w:b/>
          <w:bCs/>
          <w:spacing w:val="2"/>
          <w:kern w:val="36"/>
          <w:szCs w:val="24"/>
          <w:lang w:eastAsia="ru-RU"/>
        </w:rPr>
        <w:t>ФОРМЕ СОЦИАЛЬНОГО ОСЛУЖИВАНИЯ</w:t>
      </w:r>
    </w:p>
    <w:p w:rsidR="00C82A64" w:rsidRPr="000B2344" w:rsidRDefault="00C82A64" w:rsidP="00C82A64">
      <w:pPr>
        <w:spacing w:after="0"/>
        <w:ind w:firstLine="708"/>
        <w:jc w:val="both"/>
        <w:textAlignment w:val="top"/>
        <w:rPr>
          <w:bCs/>
          <w:szCs w:val="24"/>
          <w:lang w:eastAsia="ru-RU"/>
        </w:rPr>
      </w:pPr>
      <w:r w:rsidRPr="000B2344">
        <w:rPr>
          <w:bCs/>
          <w:szCs w:val="24"/>
          <w:lang w:eastAsia="ru-RU"/>
        </w:rPr>
        <w:t xml:space="preserve">Выписка из Порядка предоставления социальных услуг поставщиками социальных услуг на территории Новгородской области, утвержденного постановлением Правительства Новгородской области от 5 декабря 2014 года N 596 (далее-Порядок) </w:t>
      </w:r>
      <w:r w:rsidRPr="000B2344">
        <w:rPr>
          <w:rFonts w:eastAsia="Times New Roman"/>
          <w:spacing w:val="2"/>
          <w:szCs w:val="24"/>
        </w:rPr>
        <w:t>(в ред. </w:t>
      </w:r>
      <w:hyperlink r:id="rId6" w:history="1">
        <w:r w:rsidRPr="000B2344">
          <w:rPr>
            <w:rFonts w:eastAsia="Times New Roman"/>
            <w:spacing w:val="2"/>
            <w:szCs w:val="24"/>
            <w:u w:val="single"/>
          </w:rPr>
          <w:t>постановлений Правительства Новгородской области от 09.02.2016 N 40</w:t>
        </w:r>
      </w:hyperlink>
      <w:r w:rsidRPr="000B2344">
        <w:rPr>
          <w:rFonts w:eastAsia="Times New Roman"/>
          <w:spacing w:val="2"/>
          <w:szCs w:val="24"/>
        </w:rPr>
        <w:t>, </w:t>
      </w:r>
      <w:hyperlink r:id="rId7" w:history="1">
        <w:r w:rsidRPr="000B2344">
          <w:rPr>
            <w:rFonts w:eastAsia="Times New Roman"/>
            <w:spacing w:val="2"/>
            <w:szCs w:val="24"/>
            <w:u w:val="single"/>
          </w:rPr>
          <w:t>от 21.03.2016 N 100</w:t>
        </w:r>
      </w:hyperlink>
      <w:r w:rsidRPr="000B2344">
        <w:rPr>
          <w:rFonts w:eastAsia="Times New Roman"/>
          <w:spacing w:val="2"/>
          <w:szCs w:val="24"/>
        </w:rPr>
        <w:t>, </w:t>
      </w:r>
      <w:hyperlink r:id="rId8" w:history="1">
        <w:r w:rsidRPr="000B2344">
          <w:rPr>
            <w:rFonts w:eastAsia="Times New Roman"/>
            <w:spacing w:val="2"/>
            <w:szCs w:val="24"/>
            <w:u w:val="single"/>
          </w:rPr>
          <w:t>от 24.10.2016 N 378</w:t>
        </w:r>
      </w:hyperlink>
      <w:r w:rsidRPr="000B2344">
        <w:rPr>
          <w:rFonts w:eastAsia="Times New Roman"/>
          <w:spacing w:val="2"/>
          <w:szCs w:val="24"/>
        </w:rPr>
        <w:t>, </w:t>
      </w:r>
      <w:hyperlink r:id="rId9" w:history="1">
        <w:r w:rsidRPr="000B2344">
          <w:rPr>
            <w:rFonts w:eastAsia="Times New Roman"/>
            <w:spacing w:val="2"/>
            <w:szCs w:val="24"/>
            <w:u w:val="single"/>
          </w:rPr>
          <w:t>от 29.05.2018 N 250</w:t>
        </w:r>
      </w:hyperlink>
      <w:r w:rsidRPr="000B2344">
        <w:rPr>
          <w:rFonts w:eastAsia="Times New Roman"/>
          <w:spacing w:val="2"/>
          <w:szCs w:val="24"/>
        </w:rPr>
        <w:t>, </w:t>
      </w:r>
      <w:hyperlink r:id="rId10" w:history="1">
        <w:r w:rsidRPr="000B2344">
          <w:rPr>
            <w:rFonts w:eastAsia="Times New Roman"/>
            <w:spacing w:val="2"/>
            <w:szCs w:val="24"/>
            <w:u w:val="single"/>
          </w:rPr>
          <w:t>от 30.10.2018 N 520</w:t>
        </w:r>
      </w:hyperlink>
      <w:r w:rsidRPr="000B2344">
        <w:rPr>
          <w:rFonts w:eastAsia="Times New Roman"/>
          <w:spacing w:val="2"/>
          <w:szCs w:val="24"/>
        </w:rPr>
        <w:t>, </w:t>
      </w:r>
      <w:hyperlink r:id="rId11" w:history="1">
        <w:r w:rsidRPr="000B2344">
          <w:rPr>
            <w:rFonts w:eastAsia="Times New Roman"/>
            <w:spacing w:val="2"/>
            <w:szCs w:val="24"/>
            <w:u w:val="single"/>
          </w:rPr>
          <w:t>от 25.06.2019 N 237</w:t>
        </w:r>
      </w:hyperlink>
      <w:r w:rsidRPr="000B2344">
        <w:rPr>
          <w:rFonts w:eastAsia="Times New Roman"/>
          <w:spacing w:val="2"/>
          <w:szCs w:val="24"/>
          <w:u w:val="single"/>
        </w:rPr>
        <w:t>, от 20.08.2020 г. №392</w:t>
      </w:r>
      <w:r w:rsidRPr="000B2344">
        <w:rPr>
          <w:rFonts w:eastAsia="Times New Roman"/>
          <w:spacing w:val="2"/>
          <w:szCs w:val="24"/>
        </w:rPr>
        <w:t>)</w:t>
      </w:r>
      <w:r w:rsidRPr="000B2344">
        <w:rPr>
          <w:bCs/>
          <w:szCs w:val="24"/>
          <w:lang w:eastAsia="ru-RU"/>
        </w:rPr>
        <w:t>.</w:t>
      </w:r>
    </w:p>
    <w:p w:rsidR="00C82A64" w:rsidRPr="005731E4" w:rsidRDefault="00C82A64" w:rsidP="00C82A64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Социальные услуги предоставляются на основании: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заявления получателя социальных услуг или его законного представителя к поставщику социальных услуг (для несовершеннолетних с учетом мнения получателя социальных услуг, достигшего возраста 10 лет);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индивидуальной программы предоставления социальных услуг;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представителем.</w:t>
      </w:r>
    </w:p>
    <w:p w:rsidR="00C82A64" w:rsidRPr="00680606" w:rsidRDefault="00C82A64" w:rsidP="00C82A64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Предоставление социальных услуг осуществляется в порядке очереди. Очередь формируется в соответствии с приказом министерства труда и социальной защиты населения Новгородской области.</w:t>
      </w:r>
    </w:p>
    <w:p w:rsidR="00C82A64" w:rsidRPr="00680606" w:rsidRDefault="00C82A64" w:rsidP="00C82A64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1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C82A64" w:rsidRPr="00680606" w:rsidRDefault="00C82A64" w:rsidP="00C82A64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Право на внеочередное предоставление социальных услуг имеют:</w:t>
      </w:r>
    </w:p>
    <w:p w:rsidR="00C82A64" w:rsidRPr="00680606" w:rsidRDefault="00C82A64" w:rsidP="00C82A64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инвалиды и участники Великой Отечественной войны;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одинокие граждане старше 80 лет;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одинокие инвалиды I группы;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инвалиды боевых действий и лица, на которых распространяются меры социальной поддержки, предоставляемые инвалидам боевых действий;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лица, награжденные знаком "Жителю блокадного Ленинграда";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реабилитированные лица и лица, признанные пострадавшими от политических репрессий;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121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оставшиеся без попечения родителей или законных представителей;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заблудившиеся или подкинутые несовершеннолетние;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проживающие в семьях, находящихся в социально опасном положении;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самовольно оставившие семью, самовольно ушедшие из организаций для детей-сирот и детей, оставшихся без попечения родителей, или иных детских организаций, за исключением лиц, самовольно ушедших из специальных учебно-воспитательных учреждений закрытого типа;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142" w:firstLine="926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не имеющие места жительства, места пребывания и (или) средств к существованию;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оказавшиеся в иной трудной жизненной ситуации и нуждающиеся в социальной помощи и (или) реабилитации;</w:t>
      </w:r>
    </w:p>
    <w:p w:rsidR="00C82A64" w:rsidRPr="005731E4" w:rsidRDefault="00C82A64" w:rsidP="00C82A6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женщины, подвергшиеся психофизическому насилию, оказавшиеся в экстремальных психологических и социально-бытовых условиях.</w:t>
      </w:r>
    </w:p>
    <w:p w:rsidR="00C82A64" w:rsidRPr="00680606" w:rsidRDefault="00C82A64" w:rsidP="00C82A64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Категории граждан, которым социальные услуги предоставляются бесплатно, определены в статье 31 </w:t>
      </w:r>
      <w:hyperlink r:id="rId1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и в статье 6 </w:t>
      </w:r>
      <w:hyperlink r:id="rId1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областного закона от 29.10.2014 N 650-ОЗ "О мерах по реализации Федерального закона "Об основах социального обслуживания граждан в Российской Федерации"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на территории Новгородской области" (далее - </w:t>
      </w:r>
      <w:hyperlink r:id="rId1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областной закон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).</w:t>
      </w:r>
    </w:p>
    <w:p w:rsidR="00680606" w:rsidRPr="00C82A64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b/>
          <w:bCs/>
          <w:spacing w:val="2"/>
          <w:szCs w:val="24"/>
          <w:lang w:eastAsia="ru-RU"/>
        </w:rPr>
      </w:pPr>
      <w:r w:rsidRPr="00C82A64">
        <w:rPr>
          <w:rFonts w:eastAsia="Times New Roman" w:cs="Times New Roman"/>
          <w:b/>
          <w:bCs/>
          <w:spacing w:val="2"/>
          <w:szCs w:val="24"/>
          <w:lang w:eastAsia="ru-RU"/>
        </w:rPr>
        <w:t>Социальные услуги в полустационарной форме социального обслуживания предоставляются: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гражданам, частично утратившим способности либо возможности осуществлять самообслуживание, обеспечивать основные жизненные потребности в силу заболевания, травмы, возраста или наличия инвалидности;</w:t>
      </w:r>
    </w:p>
    <w:p w:rsidR="00680606" w:rsidRPr="00680606" w:rsidRDefault="00680606" w:rsidP="00C82A64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абзацы третий - пятый исключены. - </w:t>
      </w:r>
      <w:hyperlink r:id="rId1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lastRenderedPageBreak/>
        <w:t>детям-инвалидам и детям с ограниченными возможностями здоровья в возрасте от рождения до 18 лет;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несовершеннолетним (в том числе находящимся под опекой, попечительством), испытывающим трудности в социальной адаптации, и их родителям (законным представителям);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несовершеннолетним, имеющим внутрисемейный конфликт, и их родителям (законным представителям);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несовершеннолетним, находящимся в социально опасном положении или иной трудной жизненной ситуации, и их родителям (законным представителям);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1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гражданам, не имеющим работы и средств к существованию;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1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несовершеннолетним матерям, беременным несовершеннолетним;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1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женщинам, испытывающим внутрисемейный конфликт;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1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женщинам, подвергшимся психофизическому насилию;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1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женщинам, пострадавшим в результате катастроф, пожаров, стихийных бедствий;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 xml:space="preserve">гражданам, находящимся на диспансерном учете в медицинской организации в связи лечением от наркомании, </w:t>
      </w:r>
      <w:proofErr w:type="gramStart"/>
      <w:r w:rsidRPr="00C82A64">
        <w:rPr>
          <w:rFonts w:eastAsia="Times New Roman" w:cs="Times New Roman"/>
          <w:spacing w:val="2"/>
          <w:szCs w:val="24"/>
          <w:lang w:eastAsia="ru-RU"/>
        </w:rPr>
        <w:t>при условии что</w:t>
      </w:r>
      <w:proofErr w:type="gramEnd"/>
      <w:r w:rsidRPr="00C82A64">
        <w:rPr>
          <w:rFonts w:eastAsia="Times New Roman" w:cs="Times New Roman"/>
          <w:spacing w:val="2"/>
          <w:szCs w:val="24"/>
          <w:lang w:eastAsia="ru-RU"/>
        </w:rPr>
        <w:t xml:space="preserve"> больной не уклоняется от лечения и реабилитации;</w:t>
      </w:r>
    </w:p>
    <w:p w:rsidR="00680606" w:rsidRPr="00680606" w:rsidRDefault="00680606" w:rsidP="00C82A64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C82A64" w:rsidRDefault="00680606" w:rsidP="00C82A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2A64">
        <w:rPr>
          <w:rFonts w:eastAsia="Times New Roman" w:cs="Times New Roman"/>
          <w:spacing w:val="2"/>
          <w:szCs w:val="24"/>
          <w:lang w:eastAsia="ru-RU"/>
        </w:rPr>
        <w:t>несовершеннолетним детям в возрасте от 3 до 18 лет, находящимся в трудной жизненной ситуации.</w:t>
      </w:r>
    </w:p>
    <w:p w:rsidR="00680606" w:rsidRPr="00680606" w:rsidRDefault="00680606" w:rsidP="00C82A64">
      <w:pPr>
        <w:shd w:val="clear" w:color="auto" w:fill="FFFFFF"/>
        <w:tabs>
          <w:tab w:val="left" w:pos="993"/>
        </w:tabs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Гражданам, не имеющим работы и средств к существованию, в полустационарной форме социального обслуживания предоставляются срочные социальные услуги.</w:t>
      </w:r>
    </w:p>
    <w:p w:rsidR="00680606" w:rsidRPr="00680606" w:rsidRDefault="00680606" w:rsidP="00837FDF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2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Социальные услуги в полустационарной форме социального обслуживания предоставляются указанным в настоящем подпункте гражданам, за исключением бактерио- и вирусоносителей, граждан, имеющих карантинные инфекционные заболевания, активную форму туберкулеза, тяжелые психические расстройства, венерические и другие заболевания, требующие лечения в специализированных медицинских организациях;</w:t>
      </w:r>
    </w:p>
    <w:p w:rsidR="00680606" w:rsidRPr="00680606" w:rsidRDefault="00680606" w:rsidP="00837FDF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2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Социальные услуги в полустационарной форме социального обслуживания, входящие в перечень, в объемах, определенных стандартами предоставления социальных услуг (приложения NN 9 - 15 к Порядку), предоставляются бесплатно, а также на условиях частичной или полной оплаты;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(пп. 8.3 в ред. </w:t>
      </w:r>
      <w:hyperlink r:id="rId2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услуги, но не может превышать 50 процентов разницы между величиной среднедушевого дохода получателя социальных услуг, рассчитанного в соответствии с правилами, и предельной величиной среднедушевого дохода, установленной </w:t>
      </w:r>
      <w:hyperlink r:id="rId2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областным законом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.</w:t>
      </w:r>
    </w:p>
    <w:p w:rsidR="00680606" w:rsidRPr="00680606" w:rsidRDefault="00680606" w:rsidP="00120DFB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Плата за предоставление социальных услуг в полустационарной форме социального обслуживания производится в соответствии с договором о предоставлении социальных услуг, заключенным между получателем социальных услуг или его законным представителем и поставщиком социальных услуг.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изменения среднедушевого дохода получателя социальных услуг, находящегося на социальном обслуживании в полустационарной форме социального обслуживания, и (или) предельной величины среднедушевого дохода, установленной </w:t>
      </w:r>
      <w:hyperlink r:id="rId2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областным законом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 размер платы за оказание социальных услуг может быть изменен поставщиком социальных услуг в порядке, установленном договором о предоставлении социальных услуг;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Не входящие в перечень социальные услуги, а также входящие в перечень социальные услуги, предоставляемые сверх объемов, определяемых стандартами предоставления социальных услуг, оказываются получателям социальных услуг на условиях полной оплаты;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 xml:space="preserve">Заключение договора о предоставлении социальных услуг в полустационарной форме социального обслуживания </w:t>
      </w:r>
      <w:r w:rsidR="006F619C">
        <w:rPr>
          <w:rFonts w:eastAsia="Times New Roman" w:cs="Times New Roman"/>
          <w:b/>
          <w:bCs/>
          <w:spacing w:val="2"/>
          <w:szCs w:val="24"/>
          <w:lang w:eastAsia="ru-RU"/>
        </w:rPr>
        <w:t xml:space="preserve">(полустационарное отделение социального обслуживания граждан) </w:t>
      </w:r>
      <w:r w:rsidRPr="00680606">
        <w:rPr>
          <w:rFonts w:eastAsia="Times New Roman" w:cs="Times New Roman"/>
          <w:spacing w:val="2"/>
          <w:szCs w:val="24"/>
          <w:lang w:eastAsia="ru-RU"/>
        </w:rPr>
        <w:t>осуществляется поставщиком социальных услуг на основании следующих документов: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t>копии паспорта или иного документа, удостоверяющего личность получателя социальных услуг и членов его семьи, совместно с ним проживающих;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2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2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lastRenderedPageBreak/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2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2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t>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обслуживание;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t>копии справки, подтверждающей факт установления инвалидности (для получателей социальных услуг, признанных инвалидами);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2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D84691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абзац исключен. - </w:t>
      </w:r>
      <w:hyperlink r:id="rId3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;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t>документов о доходах получателя социальных услуг и членов его семьи за 12 последних календарных месяцев, предшествующих месяцу подачи заявления;</w:t>
      </w:r>
    </w:p>
    <w:p w:rsidR="00680606" w:rsidRPr="00D84691" w:rsidRDefault="00680606" w:rsidP="00D8469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84691">
        <w:rPr>
          <w:rFonts w:eastAsia="Times New Roman" w:cs="Times New Roman"/>
          <w:spacing w:val="2"/>
          <w:szCs w:val="24"/>
          <w:lang w:eastAsia="ru-RU"/>
        </w:rPr>
        <w:t>согласия на обработку персональных данных заявителя и членов его семьи, совместно с ним проживающих;</w:t>
      </w:r>
    </w:p>
    <w:p w:rsidR="00680606" w:rsidRPr="00680606" w:rsidRDefault="00680606" w:rsidP="00120DFB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3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BA4F68" w:rsidRDefault="00BA4F68" w:rsidP="00BA4F6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 xml:space="preserve">Заключение договора о предоставлении социальных услуг в полустационарной форме социального обслуживания </w:t>
      </w:r>
      <w:r>
        <w:rPr>
          <w:rFonts w:eastAsia="Times New Roman" w:cs="Times New Roman"/>
          <w:b/>
          <w:bCs/>
          <w:spacing w:val="2"/>
          <w:szCs w:val="24"/>
          <w:lang w:eastAsia="ru-RU"/>
        </w:rPr>
        <w:t xml:space="preserve">(отделение реабилитации для детей с ограничениями физическими и умственными возможностями) </w:t>
      </w:r>
      <w:r w:rsidRPr="00680606">
        <w:rPr>
          <w:rFonts w:eastAsia="Times New Roman" w:cs="Times New Roman"/>
          <w:spacing w:val="2"/>
          <w:szCs w:val="24"/>
          <w:lang w:eastAsia="ru-RU"/>
        </w:rPr>
        <w:t>осуществляется поставщиком социальных услуг на основании следующих документов: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копии свидетельства о рождении, паспорта или иного документа, удостоверяющего личность получателя социальных услуг;</w:t>
      </w:r>
    </w:p>
    <w:p w:rsidR="00083C37" w:rsidRPr="00680606" w:rsidRDefault="00083C37" w:rsidP="00083C37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083C37" w:rsidRPr="00680606" w:rsidRDefault="00083C37" w:rsidP="00083C37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3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083C37" w:rsidRPr="00680606" w:rsidRDefault="00083C37" w:rsidP="00083C37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абзац исключен. - </w:t>
      </w:r>
      <w:hyperlink r:id="rId3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;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копии справки, подтверждающей факт установления инвалидности (для ребенка-инвалида);</w:t>
      </w:r>
    </w:p>
    <w:p w:rsidR="00083C37" w:rsidRPr="00680606" w:rsidRDefault="00083C37" w:rsidP="00083C37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копии заключения психолого-медико-педагогической комиссии (для ребенка с ограниченными возможностями здоровья);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копии индивидуальной программы реабилитации или абилитации ребенка-инвалида, выдаваемой федеральными государственными учреждениями медико-социальной экспертизы (для ребенка-инвалида);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карты профилактических прививок получателя социальных услуг по форме 063/у;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выписки из истории болезни;</w:t>
      </w:r>
    </w:p>
    <w:p w:rsidR="00083C37" w:rsidRPr="00083C37" w:rsidRDefault="00083C37" w:rsidP="00083C3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3C37">
        <w:rPr>
          <w:rFonts w:eastAsia="Times New Roman" w:cs="Times New Roman"/>
          <w:spacing w:val="2"/>
          <w:szCs w:val="24"/>
          <w:lang w:eastAsia="ru-RU"/>
        </w:rPr>
        <w:t>справки об отсутствии контакта с инфекционными больными, выданной медицинской организацией, или отметки участкового педиатра в выписке из истории болезни;</w:t>
      </w:r>
    </w:p>
    <w:p w:rsidR="00083C37" w:rsidRPr="00680606" w:rsidRDefault="00083C37" w:rsidP="00083C37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(пп. 8.6.3 в ред. </w:t>
      </w:r>
      <w:hyperlink r:id="rId3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24.10.2016 N 378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237F19" w:rsidRDefault="00237F19" w:rsidP="00237F19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 xml:space="preserve">Заключение договора о предоставлении социальных услуг в полустационарной форме социального обслуживания </w:t>
      </w:r>
      <w:r>
        <w:rPr>
          <w:rFonts w:eastAsia="Times New Roman" w:cs="Times New Roman"/>
          <w:b/>
          <w:bCs/>
          <w:spacing w:val="2"/>
          <w:szCs w:val="24"/>
          <w:lang w:eastAsia="ru-RU"/>
        </w:rPr>
        <w:t xml:space="preserve">(отделение профилактики безнадзорности и социальной помощи семье и детям) </w:t>
      </w:r>
      <w:r w:rsidRPr="00680606">
        <w:rPr>
          <w:rFonts w:eastAsia="Times New Roman" w:cs="Times New Roman"/>
          <w:spacing w:val="2"/>
          <w:szCs w:val="24"/>
          <w:lang w:eastAsia="ru-RU"/>
        </w:rPr>
        <w:t>осуществляется поставщиком социальных услуг на основании следующих документов:</w:t>
      </w:r>
    </w:p>
    <w:p w:rsidR="00237F19" w:rsidRPr="00237F19" w:rsidRDefault="00237F19" w:rsidP="00237F19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7F19">
        <w:rPr>
          <w:rFonts w:eastAsia="Times New Roman" w:cs="Times New Roman"/>
          <w:spacing w:val="2"/>
          <w:szCs w:val="24"/>
          <w:lang w:eastAsia="ru-RU"/>
        </w:rPr>
        <w:t>копии свидетельства о рождении, паспорта или иного документа, удостоверяющего личность получателя социальных услуг;</w:t>
      </w:r>
    </w:p>
    <w:p w:rsidR="00237F19" w:rsidRPr="00237F19" w:rsidRDefault="00237F19" w:rsidP="00237F19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7F19">
        <w:rPr>
          <w:rFonts w:eastAsia="Times New Roman" w:cs="Times New Roman"/>
          <w:spacing w:val="2"/>
          <w:szCs w:val="24"/>
          <w:lang w:eastAsia="ru-RU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проживание.</w:t>
      </w:r>
    </w:p>
    <w:p w:rsidR="00237F19" w:rsidRPr="00680606" w:rsidRDefault="00237F19" w:rsidP="00237F19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3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если заявление и документы подают законные представители или получатели социальных услуг, действующие с согласия законных представителей, необходимо дополнительно представить:</w:t>
      </w:r>
    </w:p>
    <w:p w:rsidR="00680606" w:rsidRPr="00237F19" w:rsidRDefault="00680606" w:rsidP="00237F19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7F19">
        <w:rPr>
          <w:rFonts w:eastAsia="Times New Roman" w:cs="Times New Roman"/>
          <w:spacing w:val="2"/>
          <w:szCs w:val="24"/>
          <w:lang w:eastAsia="ru-RU"/>
        </w:rPr>
        <w:lastRenderedPageBreak/>
        <w:t>копию паспорта или иного документа, удостоверяющего личность законного представителя;</w:t>
      </w:r>
    </w:p>
    <w:p w:rsidR="00680606" w:rsidRPr="00237F19" w:rsidRDefault="00680606" w:rsidP="00237F19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37F19">
        <w:rPr>
          <w:rFonts w:eastAsia="Times New Roman" w:cs="Times New Roman"/>
          <w:spacing w:val="2"/>
          <w:szCs w:val="24"/>
          <w:lang w:eastAsia="ru-RU"/>
        </w:rPr>
        <w:t>документ, подтверждающий полномочия законного представителя;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(пп. 8.6-1 введен </w:t>
      </w:r>
      <w:hyperlink r:id="rId4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если заявителем не были по собственной инициативе представлены документы о доходах, справка (справки) о регистрации по месту жительства и (или) месту пребывания получателя социальных услуг или копия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проживание, находящиеся в распоряжении государственных органов и органов местного самоуправления, подведомственных им учреждений, то они запрашиваются поставщиком социальных услуг путем межведомственного запроса в государственный орган или орган местного самоуправления, подведомственное им учреждение, в распоряжении которых находится необходимая информация.</w:t>
      </w:r>
    </w:p>
    <w:p w:rsidR="00680606" w:rsidRPr="00680606" w:rsidRDefault="00680606" w:rsidP="00120DFB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4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услуг.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Факт инвалидности получателя социальных услуг подтверждается сведениями об инвалидности, содержащимися в федеральном реестре инвалидов, а в случае отсутствия соответствующих сведений в федеральном реестре инвалидов, - копией документа, подтверждающего факт установления инвалидности, представленной получателем социальных услуг поставщику социальных услуг;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4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Получатель социальных услуг в полустационарной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услуг;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предоставлении социальных услуг в полустационарной форме социального обслуживания поставщик социальных услуг обязан: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соблюдать права человека и гражданина;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обеспечивать неприкосновенность личности и безопасность получателей социальных услуг;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обеспечить ознакомление получателей социальных услуг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обеспечить сохранность личных вещей и ценностей получателей социальных услуг;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предоставлять получателям социальных услуг возможность пользоваться услугами связи, в том числе сети "Интернет", почтовой связи;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обеспечить условия пребывания в организациях социального обслуживания, соответствующие санитарно-гигиеническим требованиям;</w:t>
      </w:r>
    </w:p>
    <w:p w:rsidR="00680606" w:rsidRPr="00FA1E14" w:rsidRDefault="00680606" w:rsidP="00FA1E1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A1E14">
        <w:rPr>
          <w:rFonts w:eastAsia="Times New Roman" w:cs="Times New Roman"/>
          <w:spacing w:val="2"/>
          <w:szCs w:val="24"/>
          <w:lang w:eastAsia="ru-RU"/>
        </w:rPr>
        <w:t>исполнять иные обязанности, связанные с реализацией прав получателей социальных услуг на социальное обслуживание в полустационарной форме социального обслуживания</w:t>
      </w:r>
      <w:r w:rsidR="00844F93">
        <w:rPr>
          <w:rFonts w:eastAsia="Times New Roman" w:cs="Times New Roman"/>
          <w:spacing w:val="2"/>
          <w:szCs w:val="24"/>
          <w:lang w:eastAsia="ru-RU"/>
        </w:rPr>
        <w:t>.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предоставлении социальных услуг в полустационарной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- инвалидов и других лиц с учетом ограничений их жизнедеятельности:</w:t>
      </w:r>
    </w:p>
    <w:p w:rsidR="00680606" w:rsidRPr="001F3B63" w:rsidRDefault="00680606" w:rsidP="001F3B6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3B63">
        <w:rPr>
          <w:rFonts w:eastAsia="Times New Roman" w:cs="Times New Roman"/>
          <w:spacing w:val="2"/>
          <w:szCs w:val="24"/>
          <w:lang w:eastAsia="ru-RU"/>
        </w:rPr>
        <w:t>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680606" w:rsidRPr="001F3B63" w:rsidRDefault="00680606" w:rsidP="001F3B6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3B63">
        <w:rPr>
          <w:rFonts w:eastAsia="Times New Roman" w:cs="Times New Roman"/>
          <w:spacing w:val="2"/>
          <w:szCs w:val="24"/>
          <w:lang w:eastAsia="ru-RU"/>
        </w:rPr>
        <w:t>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680606" w:rsidRPr="001F3B63" w:rsidRDefault="00680606" w:rsidP="001F3B6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3B63">
        <w:rPr>
          <w:rFonts w:eastAsia="Times New Roman" w:cs="Times New Roman"/>
          <w:spacing w:val="2"/>
          <w:szCs w:val="24"/>
          <w:lang w:eastAsia="ru-RU"/>
        </w:rPr>
        <w:t xml:space="preserve"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</w:t>
      </w:r>
      <w:r w:rsidRPr="001F3B63">
        <w:rPr>
          <w:rFonts w:eastAsia="Times New Roman" w:cs="Times New Roman"/>
          <w:spacing w:val="2"/>
          <w:szCs w:val="24"/>
          <w:lang w:eastAsia="ru-RU"/>
        </w:rPr>
        <w:lastRenderedPageBreak/>
        <w:t>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680606" w:rsidRPr="003E064A" w:rsidRDefault="00680606" w:rsidP="003E064A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(сурдоперевод), допуск сурдопереводчика;</w:t>
      </w:r>
    </w:p>
    <w:p w:rsidR="00680606" w:rsidRPr="003E064A" w:rsidRDefault="00680606" w:rsidP="003E064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оказание иных видов посторонней помощи;</w:t>
      </w:r>
    </w:p>
    <w:p w:rsidR="00680606" w:rsidRPr="00680606" w:rsidRDefault="00680606" w:rsidP="00120D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Основаниями для прекращения предоставления социальных услуг в полустационарной форме социального обслуживания являются: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заявление получателя социальных услуг;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истечение срока договора о предоставлении социальных услуг;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нарушение получателем социальных услуг условий, предусмотренных договором о предоставлении социальных услуг;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решение суда о признании получателя социальных услуг безвестно отсутствующим или умершим;</w:t>
      </w:r>
    </w:p>
    <w:p w:rsidR="00680606" w:rsidRPr="003E064A" w:rsidRDefault="00680606" w:rsidP="003E064A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E064A">
        <w:rPr>
          <w:rFonts w:eastAsia="Times New Roman" w:cs="Times New Roman"/>
          <w:spacing w:val="2"/>
          <w:szCs w:val="24"/>
          <w:lang w:eastAsia="ru-RU"/>
        </w:rPr>
        <w:t>осуждение получателя социальных услуг к отбыванию наказания в виде лишения свободы.</w:t>
      </w:r>
    </w:p>
    <w:p w:rsidR="00680606" w:rsidRPr="00680606" w:rsidRDefault="00680606" w:rsidP="0010437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Копии документов, представляемых поставщикам социальных услуг, заверяются в порядке, установленном законодательством Российской Федерации, либо специалистом поставщика социальных услуг, осуществляющим прием документов, при наличии подлинных документов.</w:t>
      </w:r>
    </w:p>
    <w:p w:rsidR="00724975" w:rsidRDefault="00680606" w:rsidP="00724975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наличии технической возможности документы и сведения, необходимые для предоставления социальных услуг во всех формах социального обслуживания, могут быть представлены в форме электронных документов, подписанных в соответствии с действующим законодательством, и переданы заинтересованным лицом в организацию социального обслуживания с использованием информационно-телекоммуникационных сетей общего пользования.</w:t>
      </w:r>
    </w:p>
    <w:p w:rsidR="00724975" w:rsidRDefault="00724975" w:rsidP="00724975">
      <w:pPr>
        <w:shd w:val="clear" w:color="auto" w:fill="FFFFFF"/>
        <w:spacing w:after="0"/>
        <w:ind w:left="6804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8155C" w:rsidRDefault="00F8155C" w:rsidP="00724975">
      <w:pPr>
        <w:shd w:val="clear" w:color="auto" w:fill="FFFFFF"/>
        <w:spacing w:after="0"/>
        <w:ind w:left="6804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Приложение N 9</w:t>
      </w:r>
      <w:r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680606" w:rsidRPr="00680606" w:rsidRDefault="00680606" w:rsidP="00F8155C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СТАНДАРТ ПРЕДОСТАВЛЕНИЯ СОЦИАЛЬНЫХ УСЛУГ В ПОЛУСТАЦИОНАРНОЙ ФОРМЕ СОЦИАЛЬНОГО ОБСЛУЖИВАНИЯ НЕСОВЕРШЕННОЛЕТНИМ (В ТОМ ЧИСЛЕ НАХОДЯЩИМСЯ ПОД ОПЕКОЙ, ПОПЕЧИТЕЛЬСТВОМ), ИСПЫТЫВАЮЩИМ ТРУДНОСТИ В СОЦИАЛЬНОЙ АДАПТАЦИИ; НЕСОВЕРШЕННОЛЕТНИМ, ИМЕЮЩИМ ВНУТРИСЕМЕЙНЫЙ КОНФЛИКТ; НЕСОВЕРШЕННОЛЕТНИМ, НАХОДЯЩИМСЯ В СОЦИАЛЬНО ОПАСНОМ ПОЛОЖЕНИИ ИЛИ ИНОЙ ТРУДНОЙ ЖИЗНЕННОЙ СИТУАЦИИ, И ИХ РОДИТЕЛЯМ (ЗАКОННЫМ ПРЕДСТАВИТЕЛЯМ)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4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784"/>
        <w:gridCol w:w="2108"/>
        <w:gridCol w:w="1555"/>
        <w:gridCol w:w="1559"/>
        <w:gridCol w:w="1542"/>
        <w:gridCol w:w="1660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отдыха, в том числе обеспечение книгами, журналами,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организация клубной и кружковой работы, проведение мероприятий по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социокультурной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воспитателем, педагогом-организатором (музыкальным руководителем),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срок, определенный индивидуальной программой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установлен распоряжением Правительства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требованиям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перевозки транспортом организации для лечения, обучения, участия в культурных мероприятиях, если по состоянию здоровья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получателям социальных услуг противопоказано пользование общественным транспортом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организация перевозки в пределах населенного пункта, области для лечения, обучения, участия в культурно-массовых мероприятиях с учетом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физического и психического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кратковременный присмотр на дому с оказанием социально-педагогических услуг, включающий проведение мероприятий в игровой форме по развитию детей и организации их досуга.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специалистом по социальной работе не менее 2 раз в месяц, продолжительность одной услуги 120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организации отдыха и оздоровления детей, находящихся в трудной жизненной ситуации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получение, оформление и выдача путевки в организации отдыха и оздоровления; оказание помощи в прохождении медицинского осмотра, в сборе документов, подтверждающих трудную жизненную ситуацию; отправка (встреча) детей в организации отдыха и оздоровления.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специалистом по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социальной работе не более 2 раз в год продолжительностью 30 минут за один раз (при этом в летний период - не более одного раза продолжительностью 30 минут)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(в ред. </w:t>
            </w:r>
            <w:hyperlink r:id="rId46" w:history="1">
              <w:r w:rsidRPr="00680606">
                <w:rPr>
                  <w:rFonts w:eastAsia="Times New Roman" w:cs="Times New Roman"/>
                  <w:szCs w:val="24"/>
                  <w:u w:val="single"/>
                  <w:lang w:eastAsia="ru-RU"/>
                </w:rPr>
                <w:t>Постановления Правительства Новгородской области от 20.08.2020 N 392</w:t>
              </w:r>
            </w:hyperlink>
            <w:r w:rsidRPr="0068060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изучение медицинской документации; осуществление назначения лекарств, медицинских процедур, оздоровительных услуг; выписка направлений к специалистам; заполнение медицинских документов; разъяснение и рекомендации получателю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оказания квалифицированной помощи получателям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медицинским работником не менее 1 раза в месяц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прогулок, проведение оздоровительной, в том числе утренней, гимнастики, организация и проведение занятий физкультурой и спортом, дневного сна, водных процедур.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включающих профилактику обострения хронических и предупреждение инфекционных заболеваний, лечебно-профилактическую и противоэпидемическую работу; организация и проведение санитарно-просветительской работы по повышению социально-медицинской культуры; проведение мероприятий, направленных на снятие стрессового состояния.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 мере необходимости с учетом физического и психического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у получателей социальных услуг здорового образа жизни, в том числе на пропаганду здорового образа жизни, 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 систематизация и обобщение знаний о здоровом образе жизни, формирование активной жизненной позиции.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оказании медицинской помощи (в том числе первичной) в объеме программы государственн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обеспечение своевременного обращения получателя социальных услуг в медицинские организации по месту жительства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для проведения врачебного осмотра и медицинских процедур, доставка медицинских анализов в специализированной таре в медицинские организации, содействие в организации проведения ежегодной диспансеризации.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срок, определенный индивидуальной программой предоставления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соответствии с требованиями федерального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психологической диагностики, определение перечня коррекционных (профилактических) мероприятий, составление индивидуального плана занятий, проведение занятий в группах взаимоподдержки, проведение индивидуальных занятий с получателями социальных услуг, групповых и индивидуальных психологических тренингов, индивидуальных диагностических процедур психофизического, интеллектуального 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 психологом: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диагностика - не менее 1 раза в месяц продолжительностью не менее 40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- не менее 4 раз в месяц, продолжительность 1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коррекция - не менее 2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Своевременное оказание получателю социальной услуги необходимой социально-психологической помощи и поддержки.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занятий с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получателем социальных услуг по коррекции поведения.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Подготовка документов на психолого-медико-педагогическую комиссию.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работы с родителями, законными представителями, детьми, а также посещение семьи, в которой проживает ребенок, для осмотра и составления заключения об обстановке в семье;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не реже 1 раза в месяц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предусматривает беседы, общение, выслушивание, подбадривание, мобилизацию к активности, психологическую поддержку жизненного тонуса, а также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психологическое консультирование,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ситуации. Услуга может предоставляться по телефону.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ежедневно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посещений 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выявление и анализ состояния и индивидуальных особенностей личности получателей социальных услуг, влияющих на отклонения в их поведении и взаимоотношениях с окружающими людьми; обеспечение оказания помощи в подготовке домашних заданий, проведение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развивающих занятий; разработка программ по возрастным категориям с учетом физических и умственных способностей получателей социальных услуг; создание условий для проведения социально-педагогической реабилитации; проведение занятий с получателями социальных услуг; анализ поведения получателей социальных услуг, их тестирование для определения особенностей социального и индивидуального развития; составление индивидуальных программ коррекции, организация и проведение мероприятий, предусмотренных индивидуальными программами коррекции, направленных на определение степени и характера педагогической запущенности и исправление допущенных педагогических ошибок; консультировани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е (разъяснение получателям социальных услуг интересующих их социально-педагогических проблем жизнедеятельности в соответствии с практическими потребностями).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воспитателем - ежедневно продолжительностью не менее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педагогом-организатором (музыкальным руководителем) (индивидуальные и групповые занятия) - 4 раза в месяц, продолжительность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домашних заданий, проведение развивающих занятий воспитателем - ежедневно продолжительностью 90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социально-педагогическая диагностика воспитателем (социальным педагогом), учителем-дефектологом (учителем-логопедом), педагогом-организатором (музыкальным руководителем), инструктором по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труду - 1 раз в месяц продолжительностью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воспитателем - 5 раз в месяц, продолжительность одной услуги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обучению практическим навыкам общего ухода за детьми-инвалидами (лекции, практические занятия).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медицинской сестрой, учителем-логопедом, учителем-дефектологом или социальным педагогом не менее 1 раза в месяц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помощи в получении образования и (или) профессии получателями социальных услуг, в том числе инвалидами (детьми-инвалидами), в соответствии с их способностями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предоставление комплекса мероприятий, направленных на решение проблем, связанных с выбором профессии, профессиональным обучением; создание условий для воспитания и развития творческих способностей получателей социальных услуг к различным видам деятельности,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активно действующей на социализацию (игры, познание, труд, общение); оказание квалифицированной помощи в правильном понимании и решении проблем, связанных с определением жизненного пути, выбором профессии, профессиональным обучением.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инструктором по труду и (или) воспитателем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поиск необходимых организаций и предприятий для трудоустройства получателей социальных услуг, переговоры с работодателями, взаимодействие с центрами занятости населения, информирование о ярмарках вакансий.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получателям социальных услуг в возрасте от 14 до 18 лет. 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ознакомление получателя социальных услуг с перечнем необходимых документов и оказание содействия в их сборе, заполнении бланков заявлений, написании сопроводительных писем,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обслуживания. 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Оказание помощи в получении юридических услуг, в том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изложение и написание (при необходимости) текста документов или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срок, определенный индивидуальной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установлен распоряжением Правительства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соответствии с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Оказание помощи в защите прав и законных интересов получателей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разъяснение получателю социальных услуг вопросов, касающихся гражданского, жилищного,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трудового, пенсионного, уголовного законодательства, а также охраны его прав, свобод и законных интересов.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получателя социальных услуг информационно-методическими материалами по указанным вопросам.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Представление интересов получателя социальных услуг в отношениях с любыми физическими и юридическими лицами, судебная защита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соответствии с требованиями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Обучение инвалидов (детей-инвалидов) пользованию средствами ухода и техническими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средствами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проведение с получателем социальных услуг индивидуальных занятий по подбору и использованию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технических средств реабилитации, обучению с их помощью передвижению, ориентации в пространстве в соответствии с индивидуальной программой реабилитации или абилитации инвалида (ребенка-инвалида).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Развитие практических навыков самостоятельного пользования техническими средствами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срок, определенный индивидуальной программой предоставления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требованиями федеральног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содействие в проведении или проведение реабилитационных (адаптационных) мероприятий, в том числе в соответствии с индивидуальной программой реабилитации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или абилитации инвалида (ребенка-инвалида).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Составление индивидуального графика проведения реабилитационных (адаптационных) мероприятий с учетом режимных моментов, индивидуальных медицинских показаний, пожеланий получателя социальных услуг, проведение реабилитационных (адаптационных) мероприятий в соответствии с разработанным графиком.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нахождения в организации социального обслуживания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предусматривает оказание содействия получателю социальных услуг в изучении основ компьютерной грамотности в домашних условиях либо в организациях, предоставляющих такие услуги, в том числе подбор организаций, проводящих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курсы повышения компьютерной грамотности, предоставление информации об организациях, проводящих курсы повышения компьютерной грамотности, запись на курсы по обучению компьютерной грамотности.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ость (эффективность) предоставления услуги</w:t>
            </w:r>
          </w:p>
        </w:tc>
      </w:tr>
    </w:tbl>
    <w:p w:rsidR="00724975" w:rsidRDefault="00680606" w:rsidP="00724975">
      <w:pPr>
        <w:shd w:val="clear" w:color="auto" w:fill="FFFFFF"/>
        <w:spacing w:after="0"/>
        <w:ind w:left="6663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lastRenderedPageBreak/>
        <w:br/>
        <w:t>Приложение N 10</w:t>
      </w:r>
      <w:r w:rsidR="00724975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 w:rsidR="00724975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 w:rsidR="00724975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 w:rsidR="00724975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680606" w:rsidRPr="00680606" w:rsidRDefault="00680606" w:rsidP="00724975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br/>
        <w:t>СТАНДАРТ ПРЕДОСТАВЛЕНИЯ СОЦИАЛЬНЫХ УСЛУГ В ПОЛУСТАЦИОНАРНОЙ ФОРМЕ СОЦИАЛЬНОГО ОБСЛУЖИВАНИЯ НЕСОВЕРШЕННОЛЕТНИМ МАТЕРЯМ, БЕРЕМЕННЫМ НЕСОВЕРШЕННОЛЕТНИМ; ЖЕНЩИНАМ, ИСПЫТЫВАЮЩИМ ВНУТРИСЕМЕЙНЫЙ КОНФЛИКТ; ЖЕНЩИНАМ, ПОДВЕРГШИМСЯ ПСИХОФИЗИЧЕСКОМУ НАСИЛИЮ; ЖЕНЩИНАМ, ПОСТРАДАВШИМ В РЕЗУЛЬТАТЕ КАТАСТРОФ, ПОЖАРОВ, СТИХИЙНЫХ БЕДСТВИЙ</w:t>
      </w:r>
    </w:p>
    <w:p w:rsidR="00680606" w:rsidRPr="00680606" w:rsidRDefault="00680606" w:rsidP="00724975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67"/>
        <w:gridCol w:w="1976"/>
        <w:gridCol w:w="1590"/>
        <w:gridCol w:w="1594"/>
        <w:gridCol w:w="1577"/>
        <w:gridCol w:w="1698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отдыха, в том числе обеспечение книгами, журналами, 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клубной и кружковой работы, проведение мероприятий по социокультурной реабилитации для формирования и развития интересов получателя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Предоставляется воспитателем, педагогом-организатором / музыкальным руководителем,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 в целях выявления отклонений в состоянии их здоровья)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изучение медицинской документации; осуществление назначения лекарств, медицинских процедур, оздоровительных услуг; выписка направлений к специалистам; заполнение медицинских документов; разъяснение и рекомендации получателю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оказания квалифицированной помощи получателям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медицинским работником не менее 1 раза в месяц. 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мероприятий, направленных на формирование у получателей социальных услуг здорового образа жизни, в том числе на пропаганду здорового образа жизни, 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 систематизация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и обобщение знаний о здоровом образе жизни, формирование активной жизненной позиции.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психологической диагностики, определение перечня коррекционных (профилактических) мероприятий, составление индивидуального плана занятий, проведение занятий в группах взаимоподдержки, проведение индивидуальных занятий с получателями социальных услуг,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на период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пребывания в организации социального обслуживания психологом: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диагностика - не менее 1 раза в месяц продолжительностью 40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- не менее 4 раз в месяц продолжительностью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коррекция - не менее 2 раз в месяц продолжительностью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Своевременное оказание получателю социальной услуги необходимой социально-психологической помощи и поддержки.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с получателем социальных услуг по коррекции поведения.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Подготовка документов на психолого-медико-педагогическую комиссию.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работы с родителями, законными представителями, детьми, а также посещение семьи, в которой проживает ребенок, для осмотра и составления заключения об обстановке в семье;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не реже 1 раза в месяц.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предусматривает беседы, общение, выслушивание, подбадривание, мобилизацию к активности, психологическую поддержку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жизненного тонуса, а также психологическое консультирование,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ситуации. Услуга может предоставляться по телефону.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требованиями федерального законодатель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состоит в выявлении,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(тестирование, анкетирование, наблюдение и др.) по проведению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я психологом 1 раз при поступлении и далее - не менее 1 раза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выявление и анализ состояния и индивидуальных особенностей личности получателей социальных услуг, влияющих на отклонения в их поведении и взаимоотношениях с окружающими людьми; проведение развивающих занятий; разработка программ по возрастным категориям с учетом физических и умственных способностей получателей социальных услуг; создание условий для проведения социально-педагогической реабилитации; проведение занятий с получателями социальных услуг; анализ поведения получателей социальных услуг, их тестирование для определения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особенностей социального и индивидуального развития; составление индивидуальных программ коррекции, организация и проведение мероприятий, предусмотренных индивидуальными программами коррекции, направленных на определение степени и характера педагогической запущенности и исправление допущенных педагогических ошибок; консультирование (разъяснение получателям социальных услуг интересующих их социально-педагогических проблем жизнедеятельности в соответствии с практическими потребностями).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воспитателем - ежедневно продолжительностью не менее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педагогом-организатором (музыкальным руководителем) (индивидуальные и групповые занятия) - 4 раза в месяц, продолжительность одной услуги не менее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диагностика воспитателем (социальным педагогом), учителем-дефектологом (учителем-логопедом), педагогом-организатором (музыкальным руководителем), инструктором по труду - 1 раз в месяц, продолжительность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воспитателем 5 раз в месяц продолжительностью одной услуги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 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посещений 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месяц, продолжительность одной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поиск необходимых организаций и предприятий для трудоустройства получателей социальных услуг, переговоры с работодателями, взаимодействие с центрами занятости населения, информирование о ярмарках вакансий.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ознакомление получателя социальных услуг с перечнем необходимых документов и оказание содействия в их сборе, заполнении бланков заявлений, написании сопроводительных писем,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разъяснение получателю социальных услуг вопросов, касающихся гражданского, жилищного, трудового, пенсионного, уголовного законодательства, а также охраны его прав, свобод и законных интересов.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получателя социальных услуг информационно-методическими материалами по указанным вопросам.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Представление интересов получателя социальных услуг в отношениях с любыми физическими и юридическими лицами, судебная защита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680606" w:rsidRDefault="00680606" w:rsidP="005B697D">
      <w:pPr>
        <w:shd w:val="clear" w:color="auto" w:fill="FFFFFF"/>
        <w:spacing w:after="0"/>
        <w:ind w:left="6804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Приложение N 12</w:t>
      </w:r>
      <w:r w:rsidR="005B69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 w:rsidR="005B69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 w:rsidR="005B69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 w:rsidR="005B69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351B72" w:rsidRPr="00680606" w:rsidRDefault="00351B72" w:rsidP="00351B72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СТАНДАРТ ПРЕДОСТАВЛЕНИЯ СОЦИАЛЬНЫХ УСЛУГ В ПОЛУСТАЦИОНАРНОЙ ФОРМЕ СОЦИАЛЬНОГО ОБСЛУЖИВАНИЯ ДЕТЯМ-</w:t>
      </w:r>
      <w:r w:rsidR="005B697D">
        <w:rPr>
          <w:rFonts w:eastAsia="Times New Roman" w:cs="Times New Roman"/>
          <w:spacing w:val="2"/>
          <w:szCs w:val="24"/>
          <w:lang w:eastAsia="ru-RU"/>
        </w:rPr>
        <w:t xml:space="preserve">ИНВАЛИДАМ И ДЕТЯМ С ОГРАНИЧЕННЫМИ ВОЗМОЖНОСТЯМИ ЗДОРОВЬЯ В ВОЗРАСТЕ ОТ РОЖДЕНИЯ ДО 18 ЛЕТ 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4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795"/>
        <w:gridCol w:w="2083"/>
        <w:gridCol w:w="1538"/>
        <w:gridCol w:w="1542"/>
        <w:gridCol w:w="1525"/>
        <w:gridCol w:w="1642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помещений в соответствии с санитарно-гигиеническими нормами с учетом физического и психического состояния, психологической совместимости, наклонностей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мебели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наличия в жилых комнатах кроватей односпальных, прикроватных тумб, шкафов для хранения домашней одежды, белья, обуви (количество отделений в шкафах должно соответствовать количеству спальных мест в комнате), тумбочек и стульев в количестве проживающих получателей социальных услуг. Обеспечение при размещении мебели в помещениях свободного доступа к получателям социальных услуг, а также доступности уборки и эксплуатации. Соответствие мебели, предоставляемой получателям социальных услуг, установленным законодательством санитарно-гигиеническим нормам и требованиям, оснащение мебелью с учетом удобства в пользовании, а также с учетом физического состояния получателей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питание предоставляется в зависимости от времени нахождения несовершеннолетнего в отделении, но не менее 2 раз в день. 2-разовое горячее питание ежедневно: завтрак и обед либо обед и ужин.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При нахождении несовершеннолетнего в отделении свыше 4 часов предоставляется ежедневно 3-разовое питание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получателей социальных услуг постельными принадлежностями.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смены постельного белья, стирка, глажение мягкого инвентаря не реже 1 раза в неделю или по мере загрязнения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 и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сухая и влажная уборка, в том числе генеральная, вынос мусора, проветривание помещений.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техническим персоналом: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проветривание - 2 раза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влажная уборка пола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влажная уборка стен и дверей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очистка от пыли мягких поверхностей пылесосом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мытье мебели, бытовых приборов, отопительных батарей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чистка, дезинфекция раковины, унитаза, ванны - 1 раз в день.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Генеральная уборка проводится не реже 2 раз в месяц.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ежедневной уборки 15 минут, генеральной уборки - 40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отдыха, в том числе обеспечение книгами, журналами, 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клубной и кружковой работы, проведение мероприятий по социокультурной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воспитателем, педагогом-организатором (музыкальным руководителем),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медицинские организации по медицинским показаниям в пределах населенного пункта, в пределах области.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организации культуры и спорта в пределах населенного пункта по мере необходимости.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по перевозке в образовательные организации производится в течение учебного года в пределах населенного пункта или административно-территориального района проживания.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организации отдыха и оздоровления детей, находящихся в трудной жизненной ситуации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получение, оформление и выдача путевки в организации отдыха и оздоровления; оказание помощи в прохождении медицинского осмотра, сборе документов, подтверждающих трудную жизненную ситуацию; отправка (встреча) детей в организации отдыха и оздоровления.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специалистом по социальной работе не более 2 раз в год продолжительностью 30 минут за один раз (при этом в летний период - не более одного раза продолжительностью 30 минут)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(в ред. </w:t>
            </w:r>
            <w:hyperlink r:id="rId50" w:history="1">
              <w:r w:rsidRPr="00680606">
                <w:rPr>
                  <w:rFonts w:eastAsia="Times New Roman" w:cs="Times New Roman"/>
                  <w:szCs w:val="24"/>
                  <w:u w:val="single"/>
                  <w:lang w:eastAsia="ru-RU"/>
                </w:rPr>
                <w:t>Постановления Правительства Новгородской области от 20.08.2020 N 392</w:t>
              </w:r>
            </w:hyperlink>
            <w:r w:rsidRPr="0068060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по назначению врача и другое)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измерение температуры тела и артериального давления получателя социальных услуг; контроль приема лекарств, закапывания капель; наложение компрессов, горчичников; растирание (натирание); обработка ран, царапин; внутривенные, внутримышечные, подкожные инъекции (кроме капельниц); проведение мероприятий по физиотерапии; выявление и отслеживание изменений состояния получателя социальных услуг по внешнему виду и самочувствию; контроль за соблюдением предписаний врача, связанных со временем приема, частотой приема, способом приема и сроком годности лекарств.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 и изделиями медицинского назначения, техническими средствами ухода 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получателям социальных услуг ежедневно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прогулок, проведение оздоровительной, в том числе утренней, гимнастики, организация и проведение занятий физкультурой и спортом, дневного сна, водных процедур.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включающих профилактику обострения хронических и предупреждение инфекционных заболеваний, лечебно-профилактическую и противоэпидемическую работу; организация и проведение санитарно-просветительской работы по повышению социально-медицинской культуры; проведение мероприятий, направленных на снятие стрессового состояния.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 учетом физического и психического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выявление видимых нарушений в поведении получателя социальных услуг, выслушивание жалоб получателя социальных услуг, осмотр кожных покровов получателя социальных услуг на предмет нарушения их целостности и негативных внешних проявлений.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При необходимости - устранение угрожающих жизни факторов, оказание экстренной доврачебной помощи.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предусматривает систематическое наблюдение 1 раз в день за получателями социальных услуг продолжительностью 15 минут, своевременное выявление отклонений в состоянии их здоровья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изучение медицинской документации; осуществление назначения лекарств, медицинских процедур, оздоровительных услуг; выписка направлений к специалистам; заполнение медицинских документов; разъяснение и рекомендации получателю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оказания квалифицированной помощи получателям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медицинским работником не менее 1 раза в месяц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у получателей социальных услуг здорового образа жизни, в том числе на пропаганду здорового образа жизни, 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 систематизация и обобщение знаний о здоровом образе жизни, формирование активной жизненной позиции.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Групповые и индивидуальные занятия для получателей социальных услуг проводятся в период пребывания в организации социального обслуживания продолжительностью 40 минут за 1 занятие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оказании медицинской помощи (в том числе первичной)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процедур, доставка медицинских анализов в специализированной таре в медицинские организации, содействие в организации проведения ежегодной диспансеризации.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проведении медико-социальной экспертизы, прохождении диспансеризации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запись на прием к специалистам медицинских организаций и на лабораторное, инструментальное обследование, оформление и направление документов в бюро медико-социальной экспертизы, сопровождение в медицинские организации и бюро медико-социальной экспертизы в пределах населенного пункта или административно-территориального района проживания, организация консультаций врачей узких специальностей.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госпитализации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госпитализации в медицинские организации: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вызов скорой медицинской помощи и сопровождение в медицинскую организацию;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помощь в сборе вещей и документов, необходимых для госпитализации;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сопровождение получателя социальных услуг в медицинские организации;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посещение в рабочее время получателя социальных услуг в период лечения.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направлении по заключению врачей на санаторно-курортное лечение (в том числе на льготных условиях): запись и сопровождение получателя социальных услуг на прием к соответствующим врачам-специалистам, в уполномоченный орган 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на санаторно-курортное лечение.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 и изделиями медицинского назначения, техническими средствами ухода 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средствами, изделиями медицинского назначения, техническими средствами ухода и реабилитации в соответствии с индивидуальной программой реабилитации или абилитации ребенка-инвалида.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 медицинским показаниям.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Медико-социальное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осмотра получателя социальных услуг: измерение роста и веса, температуры, осмотр кожных и волосяных покровов, определение психического состояния получателей социальных услуг, анализ полученных сведений, заполнение медицинской документации.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1 раз при поступлении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психологической диагностики, определение перечня коррекционных (профилактических) мероприятий, составление индивидуального плана занятий, проведение занятий в группах взаимоподдержки, проведение индивидуальных занятий с получателями социальных услуг,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 психологом: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диагностика - не менее 1 раза в месяц продолжительностью 40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- не менее 4 раз в месяц, продолжительность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коррекция - не менее 2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психологической помощи и поддержки, включающей беседы, общение, выслушивание, подбадривание, мотивацию к активности, психологическую поддержку жизненного тонуса получателя социальных услуг и граждан, осуществляющих за ним уход на дому.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(специалистом по социальной работе) на период пребывания в организации социального обслуживания не более 2 раз в неделю,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 Своевременное оказание получателю социальной услуги необходимой социально-психологической помощи и поддержки. Проведение занятий с получателем социальных услуг по коррекции поведения. Подготовка документов на психолого-медико-педагогическую комиссию. Проведение работы с родителями, законными представителями, детьми, а также посещение семьи, в которой проживает ребенок, для осмотра и составления заключения об обстановке в семье,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не реже 1 раза в месяц.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предусматривает беседы, общение, выслушивание, подбадривание, мобилизацию к активности, психологическую поддержку жизненного тонуса, а также психологическое консультирование, включающее обсуждение проблем для содействия в мобилизации внутренних ресурсов для последующего решения выявленных проблем и выхода из кризисной ситуации. Услуга может предоставляться по телефону.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состоит в выявлении,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(тестирование, анкетирование, наблюдение и др.) по проведению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психологом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обучению практическим навыкам общего ухода за детьми-инвалидами и детьми с ограниченными возможностями здоровья (лекции, практические занятия).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медицинской сестрой, учителем-логопедом, учителем-дефектологом или социальным педагогом не более 8 раз в месяц, продолжительность одной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выявление и анализ состояния и индивидуальных особенностей личности получателей социальных услуг, влияющих на отклонения в их поведении и взаимоотношениях с окружающими людьми; обеспечение оказания помощи в подготовке домашних заданий, проведение развивающих занятий; разработка программ по возрастным категориям с учетом физических и умственных способностей получателей социальных услуг; создание условий для проведения социально-педагогической реабилитации; проведение занятий с получателями социальных услуг; анализ поведения получателей социальных услуг, их тестирование для определения особенностей социального и индивидуального развития; составление индивидуальных программ коррекции, организация и проведение мероприятий, предусмотренных индивидуальными программами коррекции, направленных на определение степени и характера педагогической запущенности и исправление допущенных педагогических ошибок; консультирование (разъяснение получателям социальных услуг интересующих их социально-педагогических проблем жизнедеятельности в соответствии с практическими потребностями).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воспитателем - ежедневно продолжительностью не менее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педагогом-организатором (музыкальным руководителем) (индивидуальные и групповые занятия) - 4 раза в месяц, продолжительность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домашних заданий, проведение развивающих занятий воспитателем ежедневно продолжительностью - 90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диагностика воспитателем (социальным педагогом), учителем-дефектологом (учителем-логопедом), педагогом-организатором (музыкальным руководителем), инструктором по труду - 1 раз в месяц продолжительностью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воспитателем 5 раз в месяц, продолжительность одной услуги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 Организация посещений 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трудотерапии, занятий в лечебно-трудовых мастерских, компьютерных классах, обучение пользованию оборудованием, предметами, средствами для ведения посильной трудовой деятельности.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соответствии с индивидуальной программой реабилитации или абилитации ребенка-инвалида.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поиск необходимых организаций и предприятий для трудоустройства получателей социальных услуг, переговоры с работодателями, взаимодействие с центрами занятости населения, информирование о ярмарках вакансий.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получателям социальных услуг в возрасте от 14 до 18 лет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ознакомление получателя социальных услуг с перечнем необходимых документов и оказание содействия в их сборе, заполнении бланков заявлений, написании сопроводительных писем,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обслуживания. 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разъяснение получателю социальных услуг вопросов, касающихся гражданского, жилищного, трудового, пенсионного, уголовного законодательства, а также охраны его прав, свобод и законных интересов.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получателя социальных услуг информационно-методическими материалами по указанным вопросам.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Представление интересов получателя социальных услуг в отношениях с любыми физическими и юридическими лицами, судебная защита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 получателем социальных услуг индивидуальных занятий по подбору и использованию технических средств реабилитации, обучению с их помощью передвижению, ориентации в пространстве в соответствии с индивидуальной программой реабилитации или абилитации ребенка-инвалида.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Развитие практических навыков самостоятельного пользования техническими средствами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проведении или проведение реабилитационных (адаптационных) мероприятий, в том числе в соответствии с индивидуальной программой реабилитации или абилитации ребенка-инвалида.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Составление индивидуального графика проведения реабилитационных (адаптационных) мероприятий с учетом режимных моментов, индивидуальных медицинских показаний, пожеланий получателя социальных услуг, проведение реабилитационных (адаптационных) мероприятий в соответствии с разработанным графиком.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нахождения в организации социального обслуживания, продолжительность одной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социально-бытовой ориентации и социально-средовой реабилитации, в том числе в специальных комнатах социально-бытовой адаптации, выездных занятий, направленных на включение получателя социальных услуг в общество; обучение навыкам самообслуживания, поведения в быту и обществе, самоконтроля, персональной сохранности и другим формам жизнедеятельности.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 ежедневно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905B5C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предусматривает оказание содействия получателю социальных услуг в изучении основ компьютерной грамотности в домашних условиях либо в организациях, предоставляющих такие услуги, в том числе подбор организаций, проводящих курсы повышения компьютерной грамотности, предоставление информации об организациях, проводящих курсы повышения компьютерной грамотности, запись на курсы по обучению компьютерной грамотности.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680606" w:rsidRPr="00680606" w:rsidRDefault="00680606" w:rsidP="00F32D03">
      <w:pPr>
        <w:shd w:val="clear" w:color="auto" w:fill="FFFFFF"/>
        <w:spacing w:after="0"/>
        <w:ind w:left="6946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Приложение N 14</w:t>
      </w:r>
      <w:r w:rsidR="00F32D0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 w:rsidR="00F32D0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 w:rsidR="00F32D0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 w:rsidR="00F32D0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680606" w:rsidRPr="00680606" w:rsidRDefault="00680606" w:rsidP="00F32D03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СТАНДАРТ ПРЕДОСТАВЛЕНИЯ СОЦИАЛЬНЫХ УСЛУГ В ПОЛУСТАЦИОНАРНОЙ ФОРМЕ СОЦИАЛЬНОГО ОБСЛУЖИВАНИЯ ГРАЖДАНАМ, ЧАСТИЧНО УТРАТИВШИМ СПОСОБНОСТИ ЛИБО ВОЗМОЖНОСТИ ОСУЩЕСТВЛЯТЬ САМООБСЛУЖИВАНИЕ, ОБЕСПЕЧИВАТЬ ОСНОВНЫЕ ЖИЗНЕННЫЕ ПОТРЕБНОСТИ В СИЛУ ЗАБОЛЕВАНИЯ, ТРАВМЫ, ВОЗРАСТА ИЛИ НАЛИЧИЯ ИНВАЛИДНОСТИ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5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5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07"/>
        <w:gridCol w:w="2102"/>
        <w:gridCol w:w="1551"/>
        <w:gridCol w:w="1555"/>
        <w:gridCol w:w="1538"/>
        <w:gridCol w:w="1656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мебели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получателю социальных услуг в жилых помещениях мебели, соответствующей установленным законодательством санитарно-гигиеническим нормативам, удобной в пользовании с учетом физического состояния получателя социальных услуг, в том числе для лиц с ограниченными возможностями.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1-разового (при получении социальных услуг до 4 часов в день: обед), 2-разового (при получении социальных услуг более 6 часов в день: обед и полдник) разнообразного питания, приготовленного из доброкачественных продуктов, удовлетворяющего потребности получателя социальных услуг по калорийности.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(в ред. </w:t>
            </w:r>
            <w:hyperlink r:id="rId53" w:history="1">
              <w:r w:rsidRPr="00680606">
                <w:rPr>
                  <w:rFonts w:eastAsia="Times New Roman" w:cs="Times New Roman"/>
                  <w:szCs w:val="24"/>
                  <w:u w:val="single"/>
                  <w:lang w:eastAsia="ru-RU"/>
                </w:rPr>
                <w:t>Постановления Правительства Новгородской области от 20.08.2020 N 392</w:t>
              </w:r>
            </w:hyperlink>
            <w:r w:rsidRPr="0068060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отдыха, в том числе обеспечение книгами, журналами, 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клубной и кружковой работы, проведение мероприятий по социокультурной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воспитателем, педагогом-организатором (музыкальным руководителем,)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доставки в организацию для получения социальных услуг в пределах административно-территориального района проживания.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медицинские организации по медицинским показаниям в пределах населенного пункта, области.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организации культуры и спорта в пределах населенного пункта по мере необходимости.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по перевозке в образовательные организации производится в течение учебного года в пределах населенного пункта или административно-территориального района проживания.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одной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(в ред. </w:t>
            </w:r>
            <w:hyperlink r:id="rId54" w:history="1">
              <w:r w:rsidRPr="00680606">
                <w:rPr>
                  <w:rFonts w:eastAsia="Times New Roman" w:cs="Times New Roman"/>
                  <w:szCs w:val="24"/>
                  <w:u w:val="single"/>
                  <w:lang w:eastAsia="ru-RU"/>
                </w:rPr>
                <w:t>Постановления Правительства Новгородской области от 20.08.2020 N 392</w:t>
              </w:r>
            </w:hyperlink>
            <w:r w:rsidRPr="0068060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средств личной гигиены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средствами личной гигиены: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туалетное мыло;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туалетная бумага.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по назначению врача и другое)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измерение температуры тела и артериального давления получателя социальных услуг; контроль приема лекарств; проведение мероприятий по физиотерапии; выявление и отслеживание изменений состояния получателя социальных услуг по внешнему виду и самочувствию.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оказывается при возникновении у получателя социальной услуги временных проблем со здоровьем, не требующих госпитализации в медицинскую организацию.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 медицинским показаниям в дни посещения получателем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прогулок, проведение оздоровительной, в том числе утренней, гимнастики, организация и проведение занятий физкультурой и спортом, дневного сна, водных процедур.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включающих профилактику обострения хронических и предупреждение инфекционных заболеваний, лечебно-профилактическую и противоэпидемическую работу; организация и проведение санитарно-просветительской работы по повышению социально-медицинской культуры; проведение мероприятий, направленных на снятие стрессового состояния.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 учетом физического и психического состояния получателя социальных услуг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наблюдений за состоянием здоровья получателя социальных услуг в соответствии с особенностями состояния здоровья, его пожеланиями, просьбами законных представителей; содействие в госпитализации получателя социальных услуг в случае выявленных заболеваний, нарушений.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предусматривает своевременное выявление отклонений в состоянии здоровья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Контроль за приемом лекарств осуществляется в соответствии с назначением лечащего врача.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продолжительностью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у получателей социальных услуг здорового образа жизни, в том числе на пропаганду здорового образа жизни, 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 систематизация и обобщение знаний о здоровом образе жизни, формирование активной жизненной позиции.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индивидуальных и групповых занятий по адаптивной (лечебной) физической культуре в соответствии с графиком работы поставщика социальных услуг и индивидуальными назначениями.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Групповые и индивидуальные занятия для получателей социальных услуг проводятся 2 раза в неделю, продолжительность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психологической диагностики, психологического консультирования; психологическая помощь в мобилизации физических и духовных ресурсов получателя социальных услуг для выхода из кризисного состояния; помощь в налаживании межличностных отношений.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Определение перечня коррекционных (профилактических) мероприятий; составление индивидуального плана занятий; проведение занятий в группах взаимоподдержки, индивидуальных занятий с получателем социальных услуг; проведение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Своевременное оказание получателю социальной услуги необходимой социально-психологической помощи и поддержки.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с получателем социальных услуг по коррекции поведения.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Подготовка документов на психолого-медико-педагогическую комиссию.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посещений 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для родственников получателей социальных услуг: лекции, практические занятия.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взаимодействие с центрами занятости населения, информирование о ярмарках вакансий для граждан с ограниченными возможностями, организация приема специалистов центров занятости населения по месту нахождения поставщиков социальных услуг, содействие в трудоустройстве на рабочие места в организации социального обслуживания или создаваемые при них подразделения.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трудотерапии, занятий в лечебно-трудовых мастерских, компьютерных классах, обучение пользованию оборудованием, предметами, средствами для ведения посильной трудовой деятельности.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соответствии с индивидуальной программой реабилитации или абилитации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документов,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разъяснение получателю социальных услуг вопросов, касающихся гражданского, жилищного, трудового, пенсионного, уголовного и иного законодательства, а также охраны его прав, свобод и законных интересов. Обеспечение получателя социальных услуг информационно-методическими материалами по указанным вопросам. Предупреждение нарушения личных неимущественных и имущественных прав получателя социальной услуги,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 получателем социальных услуг индивидуальных занятий по подбору и использованию технических средств реабилитации, обучению с их помощью передвижению, ориентации в пространстве в соответствии с индивидуальной программой реабилитации или абилитации инвалида. Развитие практических навыков самостоятельного пользования техническими средствами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проведении или проведение реабилитационных (адаптационных) мероприятий, в том числе в соответствии с индивидуальными программами реабилитации и абилитации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Составление индивидуального графика проведения реабилитационных (адаптационных) мероприятий с учетом режимных моментов, индивидуальных медицинских показаний, пожеланий получателя социальных услуг, проведение реабилитационных (адаптационных) мероприятий в соответствии с разработанным графиком.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предусматривает оказание содействия получателю социальных услуг в изучении основ компьютерной грамотности в домашних условиях либо в организациях, предоставляющих такие услуги, в том числе подбор организаций, проводящих курсы повышения компьютерной грамотности, предоставление информации об организациях, проводящих курсы повышения компьютерной грамотности, запись на курсы по обучению компьютерной грамотности.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CA1B9E" w:rsidRPr="00905B5C" w:rsidRDefault="00CA1B9E" w:rsidP="00F10173">
      <w:pPr>
        <w:shd w:val="clear" w:color="auto" w:fill="FFFFFF"/>
        <w:spacing w:before="375" w:after="225"/>
        <w:ind w:firstLine="0"/>
        <w:jc w:val="both"/>
        <w:textAlignment w:val="baseline"/>
        <w:outlineLvl w:val="2"/>
        <w:rPr>
          <w:rFonts w:cs="Times New Roman"/>
          <w:szCs w:val="24"/>
        </w:rPr>
      </w:pPr>
    </w:p>
    <w:sectPr w:rsidR="00CA1B9E" w:rsidRPr="00905B5C" w:rsidSect="00905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60392"/>
    <w:multiLevelType w:val="hybridMultilevel"/>
    <w:tmpl w:val="0554B7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A969A2"/>
    <w:multiLevelType w:val="hybridMultilevel"/>
    <w:tmpl w:val="5A46BA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6"/>
    <w:rsid w:val="000108D9"/>
    <w:rsid w:val="00083C37"/>
    <w:rsid w:val="000B2344"/>
    <w:rsid w:val="0010437F"/>
    <w:rsid w:val="00120DFB"/>
    <w:rsid w:val="001F3B63"/>
    <w:rsid w:val="00237F19"/>
    <w:rsid w:val="00266B50"/>
    <w:rsid w:val="002E0157"/>
    <w:rsid w:val="00351B72"/>
    <w:rsid w:val="003E064A"/>
    <w:rsid w:val="003F7F21"/>
    <w:rsid w:val="0047781E"/>
    <w:rsid w:val="005B697D"/>
    <w:rsid w:val="00680606"/>
    <w:rsid w:val="006F619C"/>
    <w:rsid w:val="00724975"/>
    <w:rsid w:val="007C2D60"/>
    <w:rsid w:val="00837FDF"/>
    <w:rsid w:val="00844F93"/>
    <w:rsid w:val="008F3E6B"/>
    <w:rsid w:val="00905B5C"/>
    <w:rsid w:val="00963317"/>
    <w:rsid w:val="00A030A7"/>
    <w:rsid w:val="00AE1F6A"/>
    <w:rsid w:val="00BA4F68"/>
    <w:rsid w:val="00BB6040"/>
    <w:rsid w:val="00BD1BFA"/>
    <w:rsid w:val="00C82A64"/>
    <w:rsid w:val="00CA1B9E"/>
    <w:rsid w:val="00D15D57"/>
    <w:rsid w:val="00D84691"/>
    <w:rsid w:val="00DB0B23"/>
    <w:rsid w:val="00F10173"/>
    <w:rsid w:val="00F32D03"/>
    <w:rsid w:val="00F8155C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8FAE"/>
  <w15:chartTrackingRefBased/>
  <w15:docId w15:val="{6F6B6417-90E6-4CE6-BF45-755BBD21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60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606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0606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0606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80606"/>
    <w:pPr>
      <w:spacing w:before="100" w:beforeAutospacing="1" w:after="100" w:afterAutospacing="1"/>
      <w:ind w:firstLine="0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60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0606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0606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0606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96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1182475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7803728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098594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914125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11956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5537941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921676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619036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809296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3235429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4148856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7206132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341245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076129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910603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663537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679774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5965541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115241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4134291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70904105" TargetMode="External"/><Relationship Id="rId18" Type="http://schemas.openxmlformats.org/officeDocument/2006/relationships/hyperlink" Target="http://docs.cntd.ru/document/550217489" TargetMode="External"/><Relationship Id="rId26" Type="http://schemas.openxmlformats.org/officeDocument/2006/relationships/hyperlink" Target="http://docs.cntd.ru/document/553386386" TargetMode="External"/><Relationship Id="rId39" Type="http://schemas.openxmlformats.org/officeDocument/2006/relationships/hyperlink" Target="http://docs.cntd.ru/document/553386386" TargetMode="External"/><Relationship Id="rId21" Type="http://schemas.openxmlformats.org/officeDocument/2006/relationships/hyperlink" Target="http://docs.cntd.ru/document/553386386" TargetMode="External"/><Relationship Id="rId34" Type="http://schemas.openxmlformats.org/officeDocument/2006/relationships/hyperlink" Target="http://docs.cntd.ru/document/553386386" TargetMode="External"/><Relationship Id="rId42" Type="http://schemas.openxmlformats.org/officeDocument/2006/relationships/hyperlink" Target="http://docs.cntd.ru/document/553386386" TargetMode="External"/><Relationship Id="rId47" Type="http://schemas.openxmlformats.org/officeDocument/2006/relationships/hyperlink" Target="http://docs.cntd.ru/document/553386386" TargetMode="External"/><Relationship Id="rId50" Type="http://schemas.openxmlformats.org/officeDocument/2006/relationships/hyperlink" Target="http://docs.cntd.ru/document/57090410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ocs.cntd.ru/document/432973360" TargetMode="External"/><Relationship Id="rId12" Type="http://schemas.openxmlformats.org/officeDocument/2006/relationships/hyperlink" Target="http://docs.cntd.ru/document/570904105" TargetMode="External"/><Relationship Id="rId17" Type="http://schemas.openxmlformats.org/officeDocument/2006/relationships/hyperlink" Target="http://docs.cntd.ru/document/550217489" TargetMode="External"/><Relationship Id="rId25" Type="http://schemas.openxmlformats.org/officeDocument/2006/relationships/hyperlink" Target="http://docs.cntd.ru/document/550217489" TargetMode="External"/><Relationship Id="rId33" Type="http://schemas.openxmlformats.org/officeDocument/2006/relationships/hyperlink" Target="http://docs.cntd.ru/document/550217489" TargetMode="External"/><Relationship Id="rId38" Type="http://schemas.openxmlformats.org/officeDocument/2006/relationships/hyperlink" Target="http://docs.cntd.ru/document/550217489" TargetMode="External"/><Relationship Id="rId46" Type="http://schemas.openxmlformats.org/officeDocument/2006/relationships/hyperlink" Target="http://docs.cntd.ru/document/5709041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3814743" TargetMode="External"/><Relationship Id="rId20" Type="http://schemas.openxmlformats.org/officeDocument/2006/relationships/hyperlink" Target="http://docs.cntd.ru/document/553386386" TargetMode="External"/><Relationship Id="rId29" Type="http://schemas.openxmlformats.org/officeDocument/2006/relationships/hyperlink" Target="http://docs.cntd.ru/document/550115129" TargetMode="External"/><Relationship Id="rId41" Type="http://schemas.openxmlformats.org/officeDocument/2006/relationships/hyperlink" Target="http://docs.cntd.ru/document/550217489" TargetMode="External"/><Relationship Id="rId54" Type="http://schemas.openxmlformats.org/officeDocument/2006/relationships/hyperlink" Target="http://docs.cntd.ru/document/5709041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32872618" TargetMode="External"/><Relationship Id="rId11" Type="http://schemas.openxmlformats.org/officeDocument/2006/relationships/hyperlink" Target="http://docs.cntd.ru/document/553386386" TargetMode="External"/><Relationship Id="rId24" Type="http://schemas.openxmlformats.org/officeDocument/2006/relationships/hyperlink" Target="http://docs.cntd.ru/document/423814743" TargetMode="External"/><Relationship Id="rId32" Type="http://schemas.openxmlformats.org/officeDocument/2006/relationships/hyperlink" Target="http://docs.cntd.ru/document/550217489" TargetMode="External"/><Relationship Id="rId37" Type="http://schemas.openxmlformats.org/officeDocument/2006/relationships/hyperlink" Target="http://docs.cntd.ru/document/441797365" TargetMode="External"/><Relationship Id="rId40" Type="http://schemas.openxmlformats.org/officeDocument/2006/relationships/hyperlink" Target="http://docs.cntd.ru/document/550217489" TargetMode="External"/><Relationship Id="rId45" Type="http://schemas.openxmlformats.org/officeDocument/2006/relationships/hyperlink" Target="http://docs.cntd.ru/document/570904105" TargetMode="External"/><Relationship Id="rId53" Type="http://schemas.openxmlformats.org/officeDocument/2006/relationships/hyperlink" Target="http://docs.cntd.ru/document/570904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3814743" TargetMode="External"/><Relationship Id="rId23" Type="http://schemas.openxmlformats.org/officeDocument/2006/relationships/hyperlink" Target="http://docs.cntd.ru/document/423814743" TargetMode="External"/><Relationship Id="rId28" Type="http://schemas.openxmlformats.org/officeDocument/2006/relationships/hyperlink" Target="http://docs.cntd.ru/document/553386386" TargetMode="External"/><Relationship Id="rId36" Type="http://schemas.openxmlformats.org/officeDocument/2006/relationships/hyperlink" Target="http://docs.cntd.ru/document/550115129" TargetMode="External"/><Relationship Id="rId49" Type="http://schemas.openxmlformats.org/officeDocument/2006/relationships/hyperlink" Target="http://docs.cntd.ru/document/570904105" TargetMode="External"/><Relationship Id="rId10" Type="http://schemas.openxmlformats.org/officeDocument/2006/relationships/hyperlink" Target="http://docs.cntd.ru/document/550217489" TargetMode="External"/><Relationship Id="rId19" Type="http://schemas.openxmlformats.org/officeDocument/2006/relationships/hyperlink" Target="http://docs.cntd.ru/document/553386386" TargetMode="External"/><Relationship Id="rId31" Type="http://schemas.openxmlformats.org/officeDocument/2006/relationships/hyperlink" Target="http://docs.cntd.ru/document/553386386" TargetMode="External"/><Relationship Id="rId44" Type="http://schemas.openxmlformats.org/officeDocument/2006/relationships/hyperlink" Target="http://docs.cntd.ru/document/553386386" TargetMode="External"/><Relationship Id="rId52" Type="http://schemas.openxmlformats.org/officeDocument/2006/relationships/hyperlink" Target="http://docs.cntd.ru/document/570904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0115129" TargetMode="External"/><Relationship Id="rId14" Type="http://schemas.openxmlformats.org/officeDocument/2006/relationships/hyperlink" Target="http://docs.cntd.ru/document/499067367" TargetMode="External"/><Relationship Id="rId22" Type="http://schemas.openxmlformats.org/officeDocument/2006/relationships/hyperlink" Target="http://docs.cntd.ru/document/553386386" TargetMode="External"/><Relationship Id="rId27" Type="http://schemas.openxmlformats.org/officeDocument/2006/relationships/hyperlink" Target="http://docs.cntd.ru/document/550217489" TargetMode="External"/><Relationship Id="rId30" Type="http://schemas.openxmlformats.org/officeDocument/2006/relationships/hyperlink" Target="http://docs.cntd.ru/document/553386386" TargetMode="External"/><Relationship Id="rId35" Type="http://schemas.openxmlformats.org/officeDocument/2006/relationships/hyperlink" Target="http://docs.cntd.ru/document/550217489" TargetMode="External"/><Relationship Id="rId43" Type="http://schemas.openxmlformats.org/officeDocument/2006/relationships/hyperlink" Target="http://docs.cntd.ru/document/570904105" TargetMode="External"/><Relationship Id="rId48" Type="http://schemas.openxmlformats.org/officeDocument/2006/relationships/hyperlink" Target="http://docs.cntd.ru/document/55338638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ocs.cntd.ru/document/441797365" TargetMode="External"/><Relationship Id="rId51" Type="http://schemas.openxmlformats.org/officeDocument/2006/relationships/hyperlink" Target="http://docs.cntd.ru/document/5533863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4FCE-168F-407C-A6BB-1D67C300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33</Pages>
  <Words>19541</Words>
  <Characters>111386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2020-09-17T11:29:00Z</dcterms:created>
  <dcterms:modified xsi:type="dcterms:W3CDTF">2020-09-18T11:47:00Z</dcterms:modified>
</cp:coreProperties>
</file>