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A7" w:rsidRDefault="00A16EA7" w:rsidP="00A16EA7">
      <w:pPr>
        <w:shd w:val="clear" w:color="auto" w:fill="FFFFFF"/>
        <w:spacing w:before="97" w:after="97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A7">
        <w:rPr>
          <w:rFonts w:ascii="Times New Roman" w:hAnsi="Times New Roman" w:cs="Times New Roman"/>
          <w:b/>
          <w:sz w:val="24"/>
          <w:szCs w:val="24"/>
        </w:rPr>
        <w:t>Порядок предоставления социальных услуг в стационарной форме</w:t>
      </w:r>
    </w:p>
    <w:p w:rsidR="00A16EA7" w:rsidRPr="00A16EA7" w:rsidRDefault="00A16EA7" w:rsidP="00A16EA7">
      <w:pPr>
        <w:shd w:val="clear" w:color="auto" w:fill="FFFFFF"/>
        <w:spacing w:before="97" w:after="97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A7">
        <w:rPr>
          <w:rFonts w:ascii="Times New Roman" w:hAnsi="Times New Roman" w:cs="Times New Roman"/>
          <w:b/>
          <w:sz w:val="24"/>
          <w:szCs w:val="24"/>
        </w:rPr>
        <w:t>социального обслуживания</w:t>
      </w:r>
    </w:p>
    <w:p w:rsidR="00A16EA7" w:rsidRDefault="00A16EA7" w:rsidP="00A16EA7">
      <w:pPr>
        <w:shd w:val="clear" w:color="auto" w:fill="FFFFFF"/>
        <w:spacing w:before="97" w:after="97" w:line="360" w:lineRule="atLeast"/>
        <w:jc w:val="both"/>
      </w:pPr>
    </w:p>
    <w:p w:rsidR="00A16EA7" w:rsidRPr="00A16EA7" w:rsidRDefault="00A16EA7" w:rsidP="00A16EA7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Социальные услуги предоставляются на основании:</w:t>
      </w:r>
    </w:p>
    <w:p w:rsidR="00A16EA7" w:rsidRPr="00A16EA7" w:rsidRDefault="00A16EA7" w:rsidP="00A16EA7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обращения гражданина (его законного представителя) к поставщику социальных услуг;</w:t>
      </w:r>
    </w:p>
    <w:p w:rsidR="00A16EA7" w:rsidRPr="00A16EA7" w:rsidRDefault="00A16EA7" w:rsidP="00A16EA7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индивидуальной программы предоставления социальных услуг;</w:t>
      </w:r>
    </w:p>
    <w:p w:rsidR="00A16EA7" w:rsidRPr="00A16EA7" w:rsidRDefault="00A16EA7" w:rsidP="00A16EA7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 о предоставлении социальных услуг, заключаемого между поставщиком социальных услуг и гражданином или его законным представителем.</w:t>
      </w:r>
    </w:p>
    <w:p w:rsidR="00A16EA7" w:rsidRPr="00A16EA7" w:rsidRDefault="00A16EA7" w:rsidP="00A16EA7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индивидуальной программе предоставления социальных услуг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 w:rsidR="00A16EA7" w:rsidRPr="00A16EA7" w:rsidRDefault="00A16EA7" w:rsidP="00A16EA7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Индивидуальная программа предоставления социальных услуг для гражданина или его законного представителя имеет рекомендательный характер, для поставщика социальных услуг - обязательный характер.</w:t>
      </w:r>
    </w:p>
    <w:p w:rsidR="00A16EA7" w:rsidRPr="00A16EA7" w:rsidRDefault="00A16EA7" w:rsidP="00A16EA7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Социальные услуги предоставляются </w:t>
      </w:r>
      <w:proofErr w:type="gramStart"/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заключения</w:t>
      </w:r>
      <w:proofErr w:type="gramEnd"/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  о предоставлении социальных услуг. Изменение и расторжение договора о социальном обслуживании осуществляется в соответствии с Гражданским кодексом Российской Федерации.</w:t>
      </w:r>
    </w:p>
    <w:p w:rsidR="00A16EA7" w:rsidRPr="00A16EA7" w:rsidRDefault="00A16EA7" w:rsidP="00A16EA7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Социальные услуги предоставляются поставщиками социальных услуг по формам социального обслуживания.</w:t>
      </w:r>
    </w:p>
    <w:p w:rsidR="00A16EA7" w:rsidRPr="00A16EA7" w:rsidRDefault="00A16EA7" w:rsidP="00A16EA7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 на внеочередное предоставление социальных услуг имеют:</w:t>
      </w:r>
    </w:p>
    <w:p w:rsidR="00A16EA7" w:rsidRPr="00A16EA7" w:rsidRDefault="00A16EA7" w:rsidP="00A16EA7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инвалиды и участники Великой Отечественной войны;</w:t>
      </w:r>
    </w:p>
    <w:p w:rsidR="00A16EA7" w:rsidRPr="00A16EA7" w:rsidRDefault="00A16EA7" w:rsidP="00A16EA7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одинокие граждане старше 80 лет;</w:t>
      </w:r>
    </w:p>
    <w:p w:rsidR="00A16EA7" w:rsidRPr="00A16EA7" w:rsidRDefault="00A16EA7" w:rsidP="00A16EA7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одинокие инвалиды I группы;</w:t>
      </w:r>
    </w:p>
    <w:p w:rsidR="00A16EA7" w:rsidRPr="00A16EA7" w:rsidRDefault="00A16EA7" w:rsidP="00A16EA7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инвалиды боевых действий и лица, на которых распространяются меры социальной поддержки, предоставляемые инвалидам боевых действий;</w:t>
      </w:r>
    </w:p>
    <w:p w:rsidR="00A16EA7" w:rsidRPr="00A16EA7" w:rsidRDefault="00A16EA7" w:rsidP="00A16EA7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награжденные знаком "Жителю блокадного Ленинграда";</w:t>
      </w:r>
    </w:p>
    <w:p w:rsidR="00A16EA7" w:rsidRPr="00A16EA7" w:rsidRDefault="00A16EA7" w:rsidP="00A16EA7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реабилитированные лица и лица, признанные пострадавшими от политических репрессий;</w:t>
      </w:r>
    </w:p>
    <w:p w:rsidR="00A16EA7" w:rsidRPr="00A16EA7" w:rsidRDefault="00A16EA7" w:rsidP="00A16EA7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Социальные услуги в стационарной форме социального обслуживания предоставляются:</w:t>
      </w:r>
    </w:p>
    <w:p w:rsidR="00A16EA7" w:rsidRPr="00A16EA7" w:rsidRDefault="00A16EA7" w:rsidP="00A16EA7">
      <w:pPr>
        <w:numPr>
          <w:ilvl w:val="0"/>
          <w:numId w:val="3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и нуждающимся в постоянном постороннем уходе;</w:t>
      </w:r>
    </w:p>
    <w:p w:rsidR="00A16EA7" w:rsidRPr="00A16EA7" w:rsidRDefault="00A16EA7" w:rsidP="00A16EA7">
      <w:pPr>
        <w:numPr>
          <w:ilvl w:val="0"/>
          <w:numId w:val="3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</w:t>
      </w: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инвалидности, страдающим хроническими психическими заболеваниями и нуждающимся в постоянном постороннем уходе;</w:t>
      </w:r>
    </w:p>
    <w:p w:rsidR="00A16EA7" w:rsidRPr="00A16EA7" w:rsidRDefault="00A16EA7" w:rsidP="00A16EA7">
      <w:pPr>
        <w:numPr>
          <w:ilvl w:val="0"/>
          <w:numId w:val="3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из числа лиц освобождаемых из мест лишения свободы, за которыми в соответствии с законодательством Российской Федерации установлен административный надзор, ранее судимых или неоднократно привлекавшихся к административной ответственности, занимающихся бродяжничеством и попрошайничеством, без определенного места жительства и</w:t>
      </w:r>
      <w:proofErr w:type="gramEnd"/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определенных занятий;</w:t>
      </w:r>
    </w:p>
    <w:p w:rsidR="00A16EA7" w:rsidRPr="00A16EA7" w:rsidRDefault="00A16EA7" w:rsidP="00A16EA7">
      <w:pPr>
        <w:numPr>
          <w:ilvl w:val="0"/>
          <w:numId w:val="3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proofErr w:type="gramStart"/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имеющим</w:t>
      </w:r>
      <w:proofErr w:type="gramEnd"/>
      <w:r w:rsidRPr="00A1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места жительства, места пребывания и (или) средств к существованию;</w:t>
      </w:r>
    </w:p>
    <w:p w:rsidR="00AF450A" w:rsidRDefault="00AF450A"/>
    <w:sectPr w:rsidR="00AF450A" w:rsidSect="00A16E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2533"/>
    <w:multiLevelType w:val="multilevel"/>
    <w:tmpl w:val="C462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7C2DFB"/>
    <w:multiLevelType w:val="multilevel"/>
    <w:tmpl w:val="46AA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6978D0"/>
    <w:multiLevelType w:val="multilevel"/>
    <w:tmpl w:val="1AD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16EA7"/>
    <w:rsid w:val="00A16EA7"/>
    <w:rsid w:val="00AF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E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2020-01-20T08:34:00Z</dcterms:created>
  <dcterms:modified xsi:type="dcterms:W3CDTF">2020-01-20T08:36:00Z</dcterms:modified>
</cp:coreProperties>
</file>