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FE326" w14:textId="77777777" w:rsidR="00FC5AE0" w:rsidRPr="004E32B1" w:rsidRDefault="00AD505A" w:rsidP="00FC5AE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4E32B1">
        <w:rPr>
          <w:b/>
          <w:bCs/>
          <w:color w:val="000000" w:themeColor="text1"/>
          <w:sz w:val="28"/>
          <w:szCs w:val="28"/>
        </w:rPr>
        <w:t>ЗАКОН</w:t>
      </w:r>
      <w:r w:rsidR="00FC5AE0" w:rsidRPr="004E32B1">
        <w:rPr>
          <w:b/>
          <w:bCs/>
          <w:color w:val="000000" w:themeColor="text1"/>
          <w:sz w:val="28"/>
          <w:szCs w:val="28"/>
        </w:rPr>
        <w:t xml:space="preserve"> </w:t>
      </w:r>
      <w:r w:rsidRPr="004E32B1">
        <w:rPr>
          <w:b/>
          <w:bCs/>
          <w:color w:val="000000" w:themeColor="text1"/>
          <w:sz w:val="28"/>
          <w:szCs w:val="28"/>
        </w:rPr>
        <w:t>НОВГОРОДСКОЙ ОБЛАСТИ</w:t>
      </w:r>
    </w:p>
    <w:p w14:paraId="1AAA31B4" w14:textId="77777777" w:rsidR="00FC5AE0" w:rsidRPr="004E32B1" w:rsidRDefault="00AD505A" w:rsidP="00FC5AE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4E32B1">
        <w:rPr>
          <w:b/>
          <w:bCs/>
          <w:color w:val="000000" w:themeColor="text1"/>
          <w:sz w:val="28"/>
          <w:szCs w:val="28"/>
        </w:rPr>
        <w:t>от 29 октября 2014 года N 650-ОЗ</w:t>
      </w:r>
    </w:p>
    <w:p w14:paraId="0E41747A" w14:textId="77777777" w:rsidR="00AD505A" w:rsidRPr="004E32B1" w:rsidRDefault="00AD505A" w:rsidP="00FC5AE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4E32B1">
        <w:rPr>
          <w:b/>
          <w:bCs/>
          <w:color w:val="000000" w:themeColor="text1"/>
          <w:sz w:val="28"/>
          <w:szCs w:val="28"/>
        </w:rPr>
        <w:t>О мерах по реализации </w:t>
      </w:r>
      <w:hyperlink r:id="rId4" w:anchor="7D20K3" w:history="1">
        <w:r w:rsidRPr="004E32B1">
          <w:rPr>
            <w:rStyle w:val="a3"/>
            <w:b/>
            <w:bCs/>
            <w:color w:val="000000" w:themeColor="text1"/>
            <w:sz w:val="28"/>
            <w:szCs w:val="28"/>
          </w:rPr>
          <w:t>Федерального закона "Об основах социального обслуживания граждан в Российской Федерации"</w:t>
        </w:r>
      </w:hyperlink>
      <w:r w:rsidRPr="004E32B1">
        <w:rPr>
          <w:b/>
          <w:bCs/>
          <w:color w:val="000000" w:themeColor="text1"/>
          <w:sz w:val="28"/>
          <w:szCs w:val="28"/>
        </w:rPr>
        <w:t> на территории Новгородской области</w:t>
      </w:r>
    </w:p>
    <w:p w14:paraId="001E14A3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(с изменениями на 28 февраля 2022 года)</w:t>
      </w:r>
      <w:r w:rsidR="00FC5AE0" w:rsidRPr="004E32B1">
        <w:rPr>
          <w:color w:val="000000" w:themeColor="text1"/>
          <w:sz w:val="28"/>
          <w:szCs w:val="28"/>
        </w:rPr>
        <w:t xml:space="preserve"> </w:t>
      </w:r>
      <w:r w:rsidRPr="004E32B1">
        <w:rPr>
          <w:color w:val="000000" w:themeColor="text1"/>
          <w:sz w:val="28"/>
          <w:szCs w:val="28"/>
        </w:rPr>
        <w:t>(в ред. областных </w:t>
      </w:r>
      <w:hyperlink r:id="rId5" w:history="1">
        <w:r w:rsidRPr="004E32B1">
          <w:rPr>
            <w:rStyle w:val="a3"/>
            <w:color w:val="000000" w:themeColor="text1"/>
            <w:sz w:val="28"/>
            <w:szCs w:val="28"/>
          </w:rPr>
          <w:t>законов Новгородской области от 27.04.2015 N 764-ОЗ</w:t>
        </w:r>
      </w:hyperlink>
      <w:r w:rsidRPr="004E32B1">
        <w:rPr>
          <w:color w:val="000000" w:themeColor="text1"/>
          <w:sz w:val="28"/>
          <w:szCs w:val="28"/>
        </w:rPr>
        <w:t>, </w:t>
      </w:r>
      <w:hyperlink r:id="rId6" w:history="1">
        <w:r w:rsidRPr="004E32B1">
          <w:rPr>
            <w:rStyle w:val="a3"/>
            <w:color w:val="000000" w:themeColor="text1"/>
            <w:sz w:val="28"/>
            <w:szCs w:val="28"/>
          </w:rPr>
          <w:t>от 29.05.2015 N 769-ОЗ</w:t>
        </w:r>
      </w:hyperlink>
      <w:r w:rsidRPr="004E32B1">
        <w:rPr>
          <w:color w:val="000000" w:themeColor="text1"/>
          <w:sz w:val="28"/>
          <w:szCs w:val="28"/>
        </w:rPr>
        <w:t>, </w:t>
      </w:r>
      <w:hyperlink r:id="rId7" w:history="1">
        <w:r w:rsidRPr="004E32B1">
          <w:rPr>
            <w:rStyle w:val="a3"/>
            <w:color w:val="000000" w:themeColor="text1"/>
            <w:sz w:val="28"/>
            <w:szCs w:val="28"/>
          </w:rPr>
          <w:t>от 01.02.2016 N 912-ОЗ</w:t>
        </w:r>
      </w:hyperlink>
      <w:r w:rsidRPr="004E32B1">
        <w:rPr>
          <w:color w:val="000000" w:themeColor="text1"/>
          <w:sz w:val="28"/>
          <w:szCs w:val="28"/>
        </w:rPr>
        <w:t>, </w:t>
      </w:r>
      <w:hyperlink r:id="rId8" w:history="1">
        <w:r w:rsidRPr="004E32B1">
          <w:rPr>
            <w:rStyle w:val="a3"/>
            <w:color w:val="000000" w:themeColor="text1"/>
            <w:sz w:val="28"/>
            <w:szCs w:val="28"/>
          </w:rPr>
          <w:t>от 06.03.2017 N 67-ОЗ</w:t>
        </w:r>
      </w:hyperlink>
      <w:r w:rsidRPr="004E32B1">
        <w:rPr>
          <w:color w:val="000000" w:themeColor="text1"/>
          <w:sz w:val="28"/>
          <w:szCs w:val="28"/>
        </w:rPr>
        <w:t>, </w:t>
      </w:r>
      <w:hyperlink r:id="rId9" w:history="1">
        <w:r w:rsidRPr="004E32B1">
          <w:rPr>
            <w:rStyle w:val="a3"/>
            <w:color w:val="000000" w:themeColor="text1"/>
            <w:sz w:val="28"/>
            <w:szCs w:val="28"/>
          </w:rPr>
          <w:t>от 03.10.2017 N 146-ОЗ</w:t>
        </w:r>
      </w:hyperlink>
      <w:r w:rsidRPr="004E32B1">
        <w:rPr>
          <w:color w:val="000000" w:themeColor="text1"/>
          <w:sz w:val="28"/>
          <w:szCs w:val="28"/>
        </w:rPr>
        <w:t>, </w:t>
      </w:r>
      <w:hyperlink r:id="rId10" w:history="1">
        <w:r w:rsidRPr="004E32B1">
          <w:rPr>
            <w:rStyle w:val="a3"/>
            <w:color w:val="000000" w:themeColor="text1"/>
            <w:sz w:val="28"/>
            <w:szCs w:val="28"/>
          </w:rPr>
          <w:t>от 05.03.2018 N 222-ОЗ</w:t>
        </w:r>
      </w:hyperlink>
      <w:r w:rsidRPr="004E32B1">
        <w:rPr>
          <w:color w:val="000000" w:themeColor="text1"/>
          <w:sz w:val="28"/>
          <w:szCs w:val="28"/>
        </w:rPr>
        <w:t>, </w:t>
      </w:r>
      <w:hyperlink r:id="rId11" w:history="1">
        <w:r w:rsidRPr="004E32B1">
          <w:rPr>
            <w:rStyle w:val="a3"/>
            <w:color w:val="000000" w:themeColor="text1"/>
            <w:sz w:val="28"/>
            <w:szCs w:val="28"/>
          </w:rPr>
          <w:t>от 27.08.2018 N 279-ОЗ</w:t>
        </w:r>
      </w:hyperlink>
      <w:r w:rsidRPr="004E32B1">
        <w:rPr>
          <w:color w:val="000000" w:themeColor="text1"/>
          <w:sz w:val="28"/>
          <w:szCs w:val="28"/>
        </w:rPr>
        <w:t>, </w:t>
      </w:r>
      <w:hyperlink r:id="rId12" w:history="1">
        <w:r w:rsidRPr="004E32B1">
          <w:rPr>
            <w:rStyle w:val="a3"/>
            <w:color w:val="000000" w:themeColor="text1"/>
            <w:sz w:val="28"/>
            <w:szCs w:val="28"/>
          </w:rPr>
          <w:t>от 01.03.2019 N 385-ОЗ</w:t>
        </w:r>
      </w:hyperlink>
      <w:r w:rsidRPr="004E32B1">
        <w:rPr>
          <w:color w:val="000000" w:themeColor="text1"/>
          <w:sz w:val="28"/>
          <w:szCs w:val="28"/>
        </w:rPr>
        <w:t>, </w:t>
      </w:r>
      <w:hyperlink r:id="rId13" w:history="1">
        <w:r w:rsidRPr="004E32B1">
          <w:rPr>
            <w:rStyle w:val="a3"/>
            <w:color w:val="000000" w:themeColor="text1"/>
            <w:sz w:val="28"/>
            <w:szCs w:val="28"/>
          </w:rPr>
          <w:t>от 01.02.2021 N 673-ОЗ</w:t>
        </w:r>
      </w:hyperlink>
      <w:r w:rsidRPr="004E32B1">
        <w:rPr>
          <w:color w:val="000000" w:themeColor="text1"/>
          <w:sz w:val="28"/>
          <w:szCs w:val="28"/>
        </w:rPr>
        <w:t>, </w:t>
      </w:r>
      <w:hyperlink r:id="rId14" w:history="1">
        <w:r w:rsidRPr="004E32B1">
          <w:rPr>
            <w:rStyle w:val="a3"/>
            <w:color w:val="000000" w:themeColor="text1"/>
            <w:sz w:val="28"/>
            <w:szCs w:val="28"/>
          </w:rPr>
          <w:t>от 08.10.2021 N 3-ОЗ</w:t>
        </w:r>
      </w:hyperlink>
      <w:r w:rsidRPr="004E32B1">
        <w:rPr>
          <w:color w:val="000000" w:themeColor="text1"/>
          <w:sz w:val="28"/>
          <w:szCs w:val="28"/>
        </w:rPr>
        <w:t>, </w:t>
      </w:r>
      <w:hyperlink r:id="rId15" w:history="1">
        <w:r w:rsidRPr="004E32B1">
          <w:rPr>
            <w:rStyle w:val="a3"/>
            <w:color w:val="000000" w:themeColor="text1"/>
            <w:sz w:val="28"/>
            <w:szCs w:val="28"/>
          </w:rPr>
          <w:t>от 28.02.2022 N 78-ОЗ</w:t>
        </w:r>
      </w:hyperlink>
      <w:r w:rsidRPr="004E32B1">
        <w:rPr>
          <w:color w:val="000000" w:themeColor="text1"/>
          <w:sz w:val="28"/>
          <w:szCs w:val="28"/>
        </w:rPr>
        <w:t>)</w:t>
      </w:r>
    </w:p>
    <w:p w14:paraId="1D0A5A0E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left="7371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Принят</w:t>
      </w:r>
      <w:r w:rsidRPr="004E32B1">
        <w:rPr>
          <w:color w:val="000000" w:themeColor="text1"/>
          <w:sz w:val="28"/>
          <w:szCs w:val="28"/>
        </w:rPr>
        <w:br/>
        <w:t>Постановлением</w:t>
      </w:r>
      <w:r w:rsidRPr="004E32B1">
        <w:rPr>
          <w:color w:val="000000" w:themeColor="text1"/>
          <w:sz w:val="28"/>
          <w:szCs w:val="28"/>
        </w:rPr>
        <w:br/>
        <w:t>Новгородской областной Думы</w:t>
      </w:r>
      <w:r w:rsidRPr="004E32B1">
        <w:rPr>
          <w:color w:val="000000" w:themeColor="text1"/>
          <w:sz w:val="28"/>
          <w:szCs w:val="28"/>
        </w:rPr>
        <w:br/>
        <w:t>от 22.10.2014 N 1221-5 ОД</w:t>
      </w:r>
    </w:p>
    <w:p w14:paraId="11AB254C" w14:textId="77777777" w:rsidR="00D512CF" w:rsidRPr="004E32B1" w:rsidRDefault="00AD505A" w:rsidP="00D512C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Настоящий областной закон принят в соответствии с </w:t>
      </w:r>
      <w:hyperlink r:id="rId16" w:anchor="7D20K3" w:history="1">
        <w:r w:rsidRPr="004E32B1">
          <w:rPr>
            <w:rStyle w:val="a3"/>
            <w:color w:val="000000" w:themeColor="text1"/>
            <w:sz w:val="28"/>
            <w:szCs w:val="28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4E32B1">
        <w:rPr>
          <w:color w:val="000000" w:themeColor="text1"/>
          <w:sz w:val="28"/>
          <w:szCs w:val="28"/>
        </w:rPr>
        <w:t> (далее - </w:t>
      </w:r>
      <w:hyperlink r:id="rId17" w:anchor="7D20K3" w:history="1">
        <w:r w:rsidRPr="004E32B1">
          <w:rPr>
            <w:rStyle w:val="a3"/>
            <w:color w:val="000000" w:themeColor="text1"/>
            <w:sz w:val="28"/>
            <w:szCs w:val="28"/>
          </w:rPr>
          <w:t>Федеральный закон "Об основах социального обслуживания граждан в Российской Федерации"</w:t>
        </w:r>
      </w:hyperlink>
      <w:r w:rsidRPr="004E32B1">
        <w:rPr>
          <w:color w:val="000000" w:themeColor="text1"/>
          <w:sz w:val="28"/>
          <w:szCs w:val="28"/>
        </w:rPr>
        <w:t>) и </w:t>
      </w:r>
      <w:hyperlink r:id="rId18" w:history="1">
        <w:r w:rsidRPr="004E32B1">
          <w:rPr>
            <w:rStyle w:val="a3"/>
            <w:color w:val="000000" w:themeColor="text1"/>
            <w:sz w:val="28"/>
            <w:szCs w:val="28"/>
          </w:rPr>
          <w:t>областным законом от 02.06.2014 N 562-ОЗ "О разграничении полномочий Новгородской областной Думы и Правительства Новгородской области в области социального обслуживания населения Новгородской области"</w:t>
        </w:r>
      </w:hyperlink>
      <w:r w:rsidRPr="004E32B1">
        <w:rPr>
          <w:color w:val="000000" w:themeColor="text1"/>
          <w:sz w:val="28"/>
          <w:szCs w:val="28"/>
        </w:rPr>
        <w:t>.</w:t>
      </w:r>
    </w:p>
    <w:p w14:paraId="7DC1E56E" w14:textId="63B4298E" w:rsidR="00AD505A" w:rsidRPr="004E32B1" w:rsidRDefault="00AD505A" w:rsidP="00D512C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4E32B1">
        <w:rPr>
          <w:b/>
          <w:bCs/>
          <w:color w:val="000000" w:themeColor="text1"/>
          <w:sz w:val="28"/>
          <w:szCs w:val="28"/>
        </w:rPr>
        <w:t>Статья 1. Понятия, используемые в настоящем областном законе</w:t>
      </w:r>
    </w:p>
    <w:p w14:paraId="128BAED1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Понятия, используемые в настоящем областном законе, применяются в том же значении, что и в </w:t>
      </w:r>
      <w:hyperlink r:id="rId19" w:anchor="7D20K3" w:history="1">
        <w:r w:rsidRPr="004E32B1">
          <w:rPr>
            <w:rStyle w:val="a3"/>
            <w:color w:val="000000" w:themeColor="text1"/>
            <w:sz w:val="28"/>
            <w:szCs w:val="28"/>
          </w:rPr>
          <w:t>Федеральном законе "Об основах социального обслуживания граждан в Российской Федерации"</w:t>
        </w:r>
      </w:hyperlink>
      <w:r w:rsidRPr="004E32B1">
        <w:rPr>
          <w:color w:val="000000" w:themeColor="text1"/>
          <w:sz w:val="28"/>
          <w:szCs w:val="28"/>
        </w:rPr>
        <w:t>.</w:t>
      </w:r>
    </w:p>
    <w:p w14:paraId="13BE332A" w14:textId="77777777" w:rsidR="00AD505A" w:rsidRPr="004E32B1" w:rsidRDefault="00AD505A" w:rsidP="00FC5AE0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Статья 2. Перечень социальных услуг по видам социальных услуг, предоставляемых поставщиками социальных услуг</w:t>
      </w:r>
    </w:p>
    <w:p w14:paraId="7C2EDCBF" w14:textId="77777777" w:rsidR="00D512CF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В целях обеспечения предоставления социальных услуг в форме социального обслуживания на дому либо в полустационарной или в стационарной формах получателям социальных услуг с учетом их индивидуальных потребностей настоящим областным законом утверждается перечень социальных услуг, предоставляемых поставщиками социальных услуг согласно приложению к настоящему областному закону.</w:t>
      </w:r>
    </w:p>
    <w:p w14:paraId="02BD7E52" w14:textId="23FB566A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Перечень социальных услуг, предоставляемых поставщиками социальных услуг на территории Новгородской области, определен с учетом примерного перечня социальных услуг по видам социальных услуг, утверждаемого в соответствии с пунктом 3 части 1 статьи 7 </w:t>
      </w:r>
      <w:hyperlink r:id="rId20" w:anchor="7D20K3" w:history="1">
        <w:r w:rsidRPr="004E32B1">
          <w:rPr>
            <w:rStyle w:val="a3"/>
            <w:color w:val="000000" w:themeColor="text1"/>
            <w:sz w:val="28"/>
            <w:szCs w:val="28"/>
          </w:rPr>
          <w:t>Федерального закона "Об основах социального обслуживания граждан в Российской Федерации"</w:t>
        </w:r>
      </w:hyperlink>
      <w:r w:rsidRPr="004E32B1">
        <w:rPr>
          <w:color w:val="000000" w:themeColor="text1"/>
          <w:sz w:val="28"/>
          <w:szCs w:val="28"/>
        </w:rPr>
        <w:t>.</w:t>
      </w:r>
    </w:p>
    <w:p w14:paraId="3AA3BBC6" w14:textId="77777777" w:rsidR="00AD505A" w:rsidRPr="004E32B1" w:rsidRDefault="00AD505A" w:rsidP="00FC5AE0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Статья 3. Размер предельной величины среднедушевого дохода для предоставления социальных услуг бесплатно</w:t>
      </w:r>
    </w:p>
    <w:p w14:paraId="36676650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(в ред. Областного </w:t>
      </w:r>
      <w:hyperlink r:id="rId21" w:history="1">
        <w:r w:rsidRPr="004E32B1">
          <w:rPr>
            <w:rStyle w:val="a3"/>
            <w:color w:val="000000" w:themeColor="text1"/>
            <w:sz w:val="28"/>
            <w:szCs w:val="28"/>
          </w:rPr>
          <w:t>закона Новгородской области от 08.10.2021 N 3-ОЗ</w:t>
        </w:r>
      </w:hyperlink>
      <w:r w:rsidRPr="004E32B1">
        <w:rPr>
          <w:color w:val="000000" w:themeColor="text1"/>
          <w:sz w:val="28"/>
          <w:szCs w:val="28"/>
        </w:rPr>
        <w:t>)</w:t>
      </w:r>
    </w:p>
    <w:p w14:paraId="37CCCB34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В соответствии со статьей 31 </w:t>
      </w:r>
      <w:hyperlink r:id="rId22" w:anchor="7D20K3" w:history="1">
        <w:r w:rsidRPr="004E32B1">
          <w:rPr>
            <w:rStyle w:val="a3"/>
            <w:color w:val="000000" w:themeColor="text1"/>
            <w:sz w:val="28"/>
            <w:szCs w:val="28"/>
          </w:rPr>
          <w:t>Федерального закона "Об основах социального обслуживания граждан в Российской Федерации"</w:t>
        </w:r>
      </w:hyperlink>
      <w:r w:rsidRPr="004E32B1">
        <w:rPr>
          <w:color w:val="000000" w:themeColor="text1"/>
          <w:sz w:val="28"/>
          <w:szCs w:val="28"/>
        </w:rPr>
        <w:t> предельная величина среднедушевого дохода для предоставления социальных услуг бесплатно в Новгородской области устанавливается в размере полуторной величины прожиточного минимума, установленного по основным социально-демографическим группам населения в Новгородской области.</w:t>
      </w:r>
    </w:p>
    <w:p w14:paraId="469C4FF3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(в ред. Областного </w:t>
      </w:r>
      <w:hyperlink r:id="rId23" w:history="1">
        <w:r w:rsidRPr="004E32B1">
          <w:rPr>
            <w:rStyle w:val="a3"/>
            <w:color w:val="000000" w:themeColor="text1"/>
            <w:sz w:val="28"/>
            <w:szCs w:val="28"/>
          </w:rPr>
          <w:t>закона Новгородской области от 28.02.2022 N 78-ОЗ</w:t>
        </w:r>
      </w:hyperlink>
      <w:r w:rsidRPr="004E32B1">
        <w:rPr>
          <w:color w:val="000000" w:themeColor="text1"/>
          <w:sz w:val="28"/>
          <w:szCs w:val="28"/>
        </w:rPr>
        <w:t>)</w:t>
      </w:r>
    </w:p>
    <w:p w14:paraId="75B3F0BF" w14:textId="77777777" w:rsidR="00AD505A" w:rsidRPr="004E32B1" w:rsidRDefault="00AD505A" w:rsidP="00D512CF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lastRenderedPageBreak/>
        <w:t>Статья 4. Установление мер социальной поддержки и стимулирования работников организаций социального обслуживания на территории Новгородской области</w:t>
      </w:r>
    </w:p>
    <w:p w14:paraId="1327B691" w14:textId="77777777" w:rsidR="00FC5AE0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1. Меры социальной поддержки предоставляются социальным работникам организаций социального обслуживания Новгородской области в виде права на:</w:t>
      </w:r>
    </w:p>
    <w:p w14:paraId="759390CB" w14:textId="77777777" w:rsidR="00FC5AE0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1) предварительный медицинский осмотр при поступлении на работу и периодические медицинские осмотры в медицинских организациях за счет средств работодателя;</w:t>
      </w:r>
    </w:p>
    <w:p w14:paraId="3926BDD3" w14:textId="77777777" w:rsidR="00FC5AE0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2) обеспечение одеждой, обувью и инвентарем или выплату денежной компенсации на их приобретение за счет средств работодателя;</w:t>
      </w:r>
    </w:p>
    <w:p w14:paraId="1E4D07B8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3) компенсацию расходов по проезду всеми видами городского пассажирского транспорта (кроме такси), пригородного и междугородного сообщения (кроме такси) в пределах Новгородской области, если профессиональная деятельность связана с разъездами при исполнении служебных обязанностей за счет средств работодателя.</w:t>
      </w:r>
    </w:p>
    <w:p w14:paraId="0C2DDCF0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 xml:space="preserve">2. Меры социальной поддержки социальным работникам организаций социального обслуживания Новгородской области, указанные в пунктах 2 и 3 части 1 </w:t>
      </w:r>
      <w:proofErr w:type="gramStart"/>
      <w:r w:rsidRPr="004E32B1">
        <w:rPr>
          <w:color w:val="000000" w:themeColor="text1"/>
          <w:sz w:val="28"/>
          <w:szCs w:val="28"/>
        </w:rPr>
        <w:t>настоящей статьи</w:t>
      </w:r>
      <w:proofErr w:type="gramEnd"/>
      <w:r w:rsidRPr="004E32B1">
        <w:rPr>
          <w:color w:val="000000" w:themeColor="text1"/>
          <w:sz w:val="28"/>
          <w:szCs w:val="28"/>
        </w:rPr>
        <w:t xml:space="preserve"> предоставляются в порядке, определяемом Правительством Новгородской области.</w:t>
      </w:r>
    </w:p>
    <w:p w14:paraId="5681946A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Меры социальной поддержки социальным работникам организаций социального обслуживания на территории Новгородской области предоставляются при условии, если они заняты по основному месту работы и замещают не менее ставки в организации социального обслуживания.</w:t>
      </w:r>
    </w:p>
    <w:p w14:paraId="44278D4F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3. Расходы на предоставление мер социальной поддержки социальных работников организаций социального обслуживания предусматриваются ежегодно в планах финансово-хозяйственной деятельности организаций социального обслуживания, в которых они работают.</w:t>
      </w:r>
    </w:p>
    <w:p w14:paraId="3C64F1A2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4. Работникам организаций социального обслуживания устанавливаются меры стимулирования в соответствии трудовым законодательством и иными нормативными правовыми актами, содержащими нормы трудового права.</w:t>
      </w:r>
    </w:p>
    <w:p w14:paraId="079696D7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5. За особые трудовые заслуги перед обществом и государством работники организаций социального обслуживания в соответствии с установленным порядком могут быть представлены к наградам Новгородской области, государственным наградам Российской Федерации.</w:t>
      </w:r>
    </w:p>
    <w:p w14:paraId="3725786B" w14:textId="77777777" w:rsidR="00AD505A" w:rsidRPr="004E32B1" w:rsidRDefault="00AD505A" w:rsidP="00FC5AE0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Статья 5. Обстоятельства, которые ухудшают или могут ухудшить условия жизнедеятельности граждан, в целях признания их нуждающимися в социальном обслуживании</w:t>
      </w:r>
    </w:p>
    <w:p w14:paraId="33897132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1. Обстоятельства, которые ухудшают или могут ухудшить условия жизнедеятельности гражданина, в результате наступления которых он признается нуждающимся в социальном обслуживании, предусмотрены статьей 15 </w:t>
      </w:r>
      <w:hyperlink r:id="rId24" w:anchor="7D20K3" w:history="1">
        <w:r w:rsidRPr="004E32B1">
          <w:rPr>
            <w:rStyle w:val="a3"/>
            <w:color w:val="000000" w:themeColor="text1"/>
            <w:sz w:val="28"/>
            <w:szCs w:val="28"/>
          </w:rPr>
          <w:t>Федерального закона "Об основах социального обслуживания граждан в Российской Федерации"</w:t>
        </w:r>
      </w:hyperlink>
      <w:r w:rsidRPr="004E32B1">
        <w:rPr>
          <w:color w:val="000000" w:themeColor="text1"/>
          <w:sz w:val="28"/>
          <w:szCs w:val="28"/>
        </w:rPr>
        <w:t>.</w:t>
      </w:r>
    </w:p>
    <w:p w14:paraId="3AC85A37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2. Помимо обстоятельств, которые ухудшают или способны ухудшить условия жизнедеятельности гражданина, в результате наступления которых он признается нуждающимся в социальном обслуживании, указанных в части 1 настоящей статьи, в Новгородской области устанавливаются также иные обстоятельства:</w:t>
      </w:r>
    </w:p>
    <w:p w14:paraId="3339BBA9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1) утрата места жительства вследствие катастроф, пожаров, стихийных бедствий;</w:t>
      </w:r>
    </w:p>
    <w:p w14:paraId="48E10767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2) психологические травмы, полученные вследствие катастроф, пожаров, стихийных бедствий;</w:t>
      </w:r>
    </w:p>
    <w:p w14:paraId="7BE5DF6B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3) наличие в семьях с детьми дохода ниже полуторной величины прожиточного минимума, установленной по основным социально-демографическим группам населения в Новгородской области;</w:t>
      </w:r>
    </w:p>
    <w:p w14:paraId="3CB90661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lastRenderedPageBreak/>
        <w:t>4) нахождение на диспансерном учете в медицинской организации в связи с лечением от наркомании при условии, что больной не уклоняется от лечения и реабилитации;</w:t>
      </w:r>
    </w:p>
    <w:p w14:paraId="45517EF9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(п. 4 введен Областным </w:t>
      </w:r>
      <w:hyperlink r:id="rId25" w:history="1">
        <w:r w:rsidRPr="004E32B1">
          <w:rPr>
            <w:rStyle w:val="a3"/>
            <w:color w:val="000000" w:themeColor="text1"/>
            <w:sz w:val="28"/>
            <w:szCs w:val="28"/>
          </w:rPr>
          <w:t>законом Новгородской области от 01.02.2016 N 912-ОЗ</w:t>
        </w:r>
      </w:hyperlink>
      <w:r w:rsidRPr="004E32B1">
        <w:rPr>
          <w:color w:val="000000" w:themeColor="text1"/>
          <w:sz w:val="28"/>
          <w:szCs w:val="28"/>
        </w:rPr>
        <w:t>)</w:t>
      </w:r>
    </w:p>
    <w:p w14:paraId="6280EA73" w14:textId="77777777" w:rsidR="00FC5AE0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5) наличие обстоятельств, послуживших основанием для ограничения родительских прав.</w:t>
      </w:r>
    </w:p>
    <w:p w14:paraId="06AF2F5F" w14:textId="77777777" w:rsidR="00FC5AE0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(п. 5 введен Областным </w:t>
      </w:r>
      <w:hyperlink r:id="rId26" w:history="1">
        <w:r w:rsidRPr="004E32B1">
          <w:rPr>
            <w:rStyle w:val="a3"/>
            <w:color w:val="000000" w:themeColor="text1"/>
            <w:sz w:val="28"/>
            <w:szCs w:val="28"/>
          </w:rPr>
          <w:t>законом Новгородской области от 27.08.2018 N 279-ОЗ</w:t>
        </w:r>
      </w:hyperlink>
      <w:r w:rsidRPr="004E32B1">
        <w:rPr>
          <w:color w:val="000000" w:themeColor="text1"/>
          <w:sz w:val="28"/>
          <w:szCs w:val="28"/>
        </w:rPr>
        <w:t>)</w:t>
      </w:r>
    </w:p>
    <w:p w14:paraId="09B91114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4E32B1">
        <w:rPr>
          <w:b/>
          <w:bCs/>
          <w:color w:val="000000" w:themeColor="text1"/>
          <w:sz w:val="28"/>
          <w:szCs w:val="28"/>
        </w:rPr>
        <w:t>Статья 6. Категории граждан, которым социальные услуги в Новгородской области предоставляются бесплатно</w:t>
      </w:r>
    </w:p>
    <w:p w14:paraId="1BD0DD45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(в ред. Областного </w:t>
      </w:r>
      <w:hyperlink r:id="rId27" w:history="1">
        <w:r w:rsidRPr="004E32B1">
          <w:rPr>
            <w:rStyle w:val="a3"/>
            <w:color w:val="000000" w:themeColor="text1"/>
            <w:sz w:val="28"/>
            <w:szCs w:val="28"/>
          </w:rPr>
          <w:t>закона Новгородской области от 29.05.2015 N 769-ОЗ</w:t>
        </w:r>
      </w:hyperlink>
      <w:r w:rsidRPr="004E32B1">
        <w:rPr>
          <w:color w:val="000000" w:themeColor="text1"/>
          <w:sz w:val="28"/>
          <w:szCs w:val="28"/>
        </w:rPr>
        <w:t>)</w:t>
      </w:r>
    </w:p>
    <w:p w14:paraId="36C571F7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Помимо категорий граждан, указанных в статье 31 </w:t>
      </w:r>
      <w:hyperlink r:id="rId28" w:anchor="7D20K3" w:history="1">
        <w:r w:rsidRPr="004E32B1">
          <w:rPr>
            <w:rStyle w:val="a3"/>
            <w:color w:val="000000" w:themeColor="text1"/>
            <w:sz w:val="28"/>
            <w:szCs w:val="28"/>
          </w:rPr>
          <w:t>Федерального закона "Об основах социального обслуживания граждан в Российской Федерации"</w:t>
        </w:r>
      </w:hyperlink>
      <w:r w:rsidRPr="004E32B1">
        <w:rPr>
          <w:color w:val="000000" w:themeColor="text1"/>
          <w:sz w:val="28"/>
          <w:szCs w:val="28"/>
        </w:rPr>
        <w:t>, социальные услуги предоставляются бесплатно постоянно проживающим в Новгородской области:</w:t>
      </w:r>
    </w:p>
    <w:p w14:paraId="4FB1D8A9" w14:textId="77777777" w:rsidR="00FC5AE0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участникам и инвалидам Великой Отечественной войны, женщинам, подвергшимся психофизическому насилию, оказавшимся в экстремальных психологических и социально-бытовых условиях, - в форме социального обслуживания на дому, в полустационарной и стационарной формах социального обслуживания;</w:t>
      </w:r>
    </w:p>
    <w:p w14:paraId="74D1B39E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родителям (законным представителям), сопровождающим детей-инвалидов в возрасте от 3 до 10 лет и детей-инвалидов в возрасте от 10 до 18 лет, нуждающихся в постоянном уходе, одиноким или одиноко проживающим гражданам, полностью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и нуждающимся в постоянном постороннем уходе, не имеющим средств к существованию, - в стационарной форме социального обслуживания;</w:t>
      </w:r>
    </w:p>
    <w:p w14:paraId="2BE4A7A4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(в ред. Областного </w:t>
      </w:r>
      <w:hyperlink r:id="rId29" w:history="1">
        <w:r w:rsidRPr="004E32B1">
          <w:rPr>
            <w:rStyle w:val="a3"/>
            <w:color w:val="000000" w:themeColor="text1"/>
            <w:sz w:val="28"/>
            <w:szCs w:val="28"/>
          </w:rPr>
          <w:t>закона Новгородской области от 01.03.2019 N 385-ОЗ</w:t>
        </w:r>
      </w:hyperlink>
      <w:r w:rsidRPr="004E32B1">
        <w:rPr>
          <w:color w:val="000000" w:themeColor="text1"/>
          <w:sz w:val="28"/>
          <w:szCs w:val="28"/>
        </w:rPr>
        <w:t>)</w:t>
      </w:r>
    </w:p>
    <w:p w14:paraId="7E000023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родителям (законным представителям) детей, признанных нуждающимися в социальном обслуживании, родителям, ограниченным в родительских правах, - в полустационарной форме социального обслуживания.</w:t>
      </w:r>
    </w:p>
    <w:p w14:paraId="61123C71" w14:textId="77777777" w:rsidR="00AD505A" w:rsidRPr="004E32B1" w:rsidRDefault="00AD505A" w:rsidP="00FC5A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(в ред. Областного </w:t>
      </w:r>
      <w:hyperlink r:id="rId30" w:history="1">
        <w:r w:rsidRPr="004E32B1">
          <w:rPr>
            <w:rStyle w:val="a3"/>
            <w:color w:val="000000" w:themeColor="text1"/>
            <w:sz w:val="28"/>
            <w:szCs w:val="28"/>
          </w:rPr>
          <w:t>закона Новгородской области от 01.03.2019 N 385-ОЗ</w:t>
        </w:r>
      </w:hyperlink>
      <w:r w:rsidRPr="004E32B1">
        <w:rPr>
          <w:color w:val="000000" w:themeColor="text1"/>
          <w:sz w:val="28"/>
          <w:szCs w:val="28"/>
        </w:rPr>
        <w:t>)</w:t>
      </w:r>
    </w:p>
    <w:p w14:paraId="13A5B377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Срочные социальные услуги предоставляются бесплатно всем получателям социальных услуг.</w:t>
      </w:r>
    </w:p>
    <w:p w14:paraId="56E28BBC" w14:textId="77777777" w:rsidR="00AD505A" w:rsidRPr="004E32B1" w:rsidRDefault="00AD505A" w:rsidP="00FC5AE0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Статья 7. Полномочия Правительства Новгородской области в сфере правового регулирования и организации социального обслуживания</w:t>
      </w:r>
    </w:p>
    <w:p w14:paraId="4C178B48" w14:textId="77777777" w:rsidR="00AD505A" w:rsidRPr="004E32B1" w:rsidRDefault="00AD505A" w:rsidP="005D243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1. В пределах полномочий, установленных </w:t>
      </w:r>
      <w:hyperlink r:id="rId31" w:anchor="7D20K3" w:history="1">
        <w:r w:rsidRPr="004E32B1">
          <w:rPr>
            <w:rStyle w:val="a3"/>
            <w:color w:val="000000" w:themeColor="text1"/>
            <w:sz w:val="28"/>
            <w:szCs w:val="28"/>
          </w:rPr>
          <w:t>Федеральным законом "Об основах социального обслуживания граждан в Российской Федерации"</w:t>
        </w:r>
      </w:hyperlink>
      <w:r w:rsidRPr="004E32B1">
        <w:rPr>
          <w:color w:val="000000" w:themeColor="text1"/>
          <w:sz w:val="28"/>
          <w:szCs w:val="28"/>
        </w:rPr>
        <w:t>, Правительство Новгородской области:</w:t>
      </w:r>
    </w:p>
    <w:p w14:paraId="3E4716C8" w14:textId="77777777" w:rsidR="00AD505A" w:rsidRPr="004E32B1" w:rsidRDefault="00AD505A" w:rsidP="005D243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1) устанавливает порядок приема на социальное обслуживание в стационарные организации социального обслуживания со специальным социальным обслуживанием граждан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самообслуживанию;</w:t>
      </w:r>
    </w:p>
    <w:p w14:paraId="4841D763" w14:textId="77777777" w:rsidR="00AD505A" w:rsidRPr="004E32B1" w:rsidRDefault="00AD505A" w:rsidP="005D243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2) устанавливает размер и порядок компенсации поставщику (поставщикам) социальных услуг в случае, если гражданин получает социальные услуги, предусмотренные индивидуальной программой, у поставщика или поставщиков социальных услуг, которые включены в реестр поставщиков социальных услуг Новгородской области, но не участвует в выполнении государственного задания (заказа);</w:t>
      </w:r>
    </w:p>
    <w:p w14:paraId="20F0DDEA" w14:textId="77777777" w:rsidR="00AD505A" w:rsidRPr="004E32B1" w:rsidRDefault="00AD505A" w:rsidP="005D243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3) утверждает положение о региональном государственном контроле (надзоре) в сфере социального обслуживания в соответствии со статьей 33 </w:t>
      </w:r>
      <w:hyperlink r:id="rId32" w:anchor="7D20K3" w:history="1">
        <w:r w:rsidRPr="004E32B1">
          <w:rPr>
            <w:rStyle w:val="a3"/>
            <w:color w:val="000000" w:themeColor="text1"/>
            <w:sz w:val="28"/>
            <w:szCs w:val="28"/>
          </w:rPr>
          <w:t>Федерального закона "Об основах социального обслуживания граждан в Российской Федерации"</w:t>
        </w:r>
      </w:hyperlink>
      <w:r w:rsidRPr="004E32B1">
        <w:rPr>
          <w:color w:val="000000" w:themeColor="text1"/>
          <w:sz w:val="28"/>
          <w:szCs w:val="28"/>
        </w:rPr>
        <w:t>.</w:t>
      </w:r>
    </w:p>
    <w:p w14:paraId="537E1187" w14:textId="77777777" w:rsidR="00AD505A" w:rsidRPr="004E32B1" w:rsidRDefault="00AD505A" w:rsidP="005D243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lastRenderedPageBreak/>
        <w:t>(п. 3 в ред. Областного </w:t>
      </w:r>
      <w:hyperlink r:id="rId33" w:history="1">
        <w:r w:rsidRPr="004E32B1">
          <w:rPr>
            <w:rStyle w:val="a3"/>
            <w:color w:val="000000" w:themeColor="text1"/>
            <w:sz w:val="28"/>
            <w:szCs w:val="28"/>
          </w:rPr>
          <w:t>закона Новгородской области от 08.10.2021 N 3-ОЗ</w:t>
        </w:r>
      </w:hyperlink>
      <w:r w:rsidRPr="004E32B1">
        <w:rPr>
          <w:color w:val="000000" w:themeColor="text1"/>
          <w:sz w:val="28"/>
          <w:szCs w:val="28"/>
        </w:rPr>
        <w:t>)</w:t>
      </w:r>
    </w:p>
    <w:p w14:paraId="267358BD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2. Правительство Новгородской области или уполномоченный им орган исполнительной власти Новгородской области в пределах установленной компетенции оказывает содействие гражданам, общественным и иным организациям в осуществлении общественного контроля в сфере социального обслуживания.</w:t>
      </w:r>
    </w:p>
    <w:p w14:paraId="32200555" w14:textId="77777777" w:rsidR="00AD505A" w:rsidRPr="004E32B1" w:rsidRDefault="00AD505A" w:rsidP="005D243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Статья 7-1. Информационное обеспечение предоставления социальных услуг в форме социального обслуживания на дому либо в полустационарной или в стационарной формах получателям социальных услуг с учетом их индивидуальных потребностей</w:t>
      </w:r>
    </w:p>
    <w:p w14:paraId="117949F9" w14:textId="77777777" w:rsidR="005D2439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(введена Областным </w:t>
      </w:r>
      <w:hyperlink r:id="rId34" w:history="1">
        <w:r w:rsidRPr="004E32B1">
          <w:rPr>
            <w:rStyle w:val="a3"/>
            <w:color w:val="000000" w:themeColor="text1"/>
            <w:sz w:val="28"/>
            <w:szCs w:val="28"/>
          </w:rPr>
          <w:t>законом Новгородской области от 05.03.2018 N 222-ОЗ</w:t>
        </w:r>
      </w:hyperlink>
      <w:r w:rsidRPr="004E32B1">
        <w:rPr>
          <w:color w:val="000000" w:themeColor="text1"/>
          <w:sz w:val="28"/>
          <w:szCs w:val="28"/>
        </w:rPr>
        <w:t>)</w:t>
      </w:r>
    </w:p>
    <w:p w14:paraId="7517A2DB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Уполномоченный орган исполнительной власти Новгородской области в сфере социальной защиты населения Новгородской области осуществляет функции поставщика информации о предоставляемых получателям социальных услуг в форме социального обслуживания на дому либо в полустационарной или в стационарной формах с учетом их индивидуальных потребностей, предоставляемой в соответствии с главой 2.1 </w:t>
      </w:r>
      <w:hyperlink r:id="rId35" w:anchor="7D20K3" w:history="1">
        <w:r w:rsidRPr="004E32B1">
          <w:rPr>
            <w:rStyle w:val="a3"/>
            <w:color w:val="000000" w:themeColor="text1"/>
            <w:sz w:val="28"/>
            <w:szCs w:val="28"/>
          </w:rPr>
          <w:t>Федерального закона от 17 июля 1999 года N 178-ФЗ "О государственной социальной помощи"</w:t>
        </w:r>
      </w:hyperlink>
      <w:r w:rsidRPr="004E32B1">
        <w:rPr>
          <w:color w:val="000000" w:themeColor="text1"/>
          <w:sz w:val="28"/>
          <w:szCs w:val="28"/>
        </w:rPr>
        <w:t> в Единую государственную информационную систему социального обеспечения.</w:t>
      </w:r>
    </w:p>
    <w:p w14:paraId="26CF9DC0" w14:textId="77777777" w:rsidR="00AD505A" w:rsidRPr="004E32B1" w:rsidRDefault="00AD505A" w:rsidP="005D243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Статья 8. О признании утратившими силу областных законов</w:t>
      </w:r>
    </w:p>
    <w:p w14:paraId="05E3A1B3" w14:textId="77777777" w:rsidR="00AD505A" w:rsidRPr="004E32B1" w:rsidRDefault="00AD505A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E32B1">
        <w:rPr>
          <w:color w:val="000000" w:themeColor="text1"/>
          <w:sz w:val="28"/>
          <w:szCs w:val="28"/>
        </w:rPr>
        <w:t>Признать утратившим силу:</w:t>
      </w:r>
    </w:p>
    <w:p w14:paraId="08BF066E" w14:textId="77777777" w:rsidR="00AD505A" w:rsidRPr="004E32B1" w:rsidRDefault="004E32B1" w:rsidP="00AD505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hyperlink r:id="rId36" w:history="1">
        <w:r w:rsidR="00AD505A" w:rsidRPr="004E32B1">
          <w:rPr>
            <w:rStyle w:val="a3"/>
            <w:color w:val="000000" w:themeColor="text1"/>
            <w:sz w:val="28"/>
            <w:szCs w:val="28"/>
          </w:rPr>
          <w:t>областной закон от 01.12.2004 N 338-ОЗ "О мерах по реализации на территории области федеральных законов "Об основах социального обслуживания населения в Российской Федерации"</w:t>
        </w:r>
      </w:hyperlink>
      <w:r w:rsidR="00AD505A" w:rsidRPr="004E32B1">
        <w:rPr>
          <w:color w:val="000000" w:themeColor="text1"/>
          <w:sz w:val="28"/>
          <w:szCs w:val="28"/>
        </w:rPr>
        <w:t> и "О социальном обслуживании граждан пожилого возраста и инвалидов" (газета "Новгородские ведомости" от 08.12.2004);</w:t>
      </w:r>
    </w:p>
    <w:p w14:paraId="2366587E" w14:textId="77777777" w:rsidR="00AD505A" w:rsidRPr="004E32B1" w:rsidRDefault="00AD505A" w:rsidP="00AD50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статью 2 </w:t>
      </w:r>
      <w:hyperlink r:id="rId37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областного закона от 04.02.2014 N 449-ОЗ "О внесении изменений в некоторые областные законы в сфере социальной поддержки граждан"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(газета "Новгородские ведомости" от 07.02.2014).</w:t>
      </w:r>
    </w:p>
    <w:p w14:paraId="285DABE6" w14:textId="77777777" w:rsidR="00AD505A" w:rsidRPr="004E32B1" w:rsidRDefault="00AD505A" w:rsidP="005D2439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9. Вступление в силу настоящего областного закона</w:t>
      </w:r>
    </w:p>
    <w:p w14:paraId="2C984D07" w14:textId="77777777" w:rsidR="00AD505A" w:rsidRPr="004E32B1" w:rsidRDefault="00AD505A" w:rsidP="00AD50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областной закон вступает в силу с 1 января 2015 года.</w:t>
      </w:r>
    </w:p>
    <w:p w14:paraId="69CFE167" w14:textId="77777777" w:rsidR="00AD505A" w:rsidRPr="004E32B1" w:rsidRDefault="00AD505A" w:rsidP="005D2439">
      <w:pPr>
        <w:spacing w:after="0" w:line="240" w:lineRule="auto"/>
        <w:ind w:left="723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Губернатора Новгородской области</w:t>
      </w:r>
      <w:r w:rsidR="005D2439"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В.В.МИНИНА</w:t>
      </w:r>
    </w:p>
    <w:p w14:paraId="670720C8" w14:textId="77777777" w:rsidR="00AD505A" w:rsidRPr="004E32B1" w:rsidRDefault="00AD505A" w:rsidP="005D2439">
      <w:pPr>
        <w:spacing w:after="0" w:line="240" w:lineRule="auto"/>
        <w:ind w:left="723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Великий Новгород</w:t>
      </w: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29 октября 2014 года</w:t>
      </w: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N 650-ОЗ</w:t>
      </w:r>
    </w:p>
    <w:p w14:paraId="178175DF" w14:textId="77777777" w:rsidR="00AD505A" w:rsidRPr="004E32B1" w:rsidRDefault="00AD505A" w:rsidP="00D512C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Приложение</w:t>
      </w:r>
      <w:r w:rsidR="005D2439"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областному закону</w:t>
      </w:r>
      <w:r w:rsidR="005D2439"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"О мерах по реализации Федерального закона</w:t>
      </w:r>
      <w:r w:rsidR="005D2439"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"Об основах социального обслуживания граждан</w:t>
      </w:r>
      <w:r w:rsidR="005D2439"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Российской Федерации" на территории</w:t>
      </w:r>
      <w:r w:rsidR="005D2439"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Новгородской области"</w:t>
      </w:r>
    </w:p>
    <w:p w14:paraId="5C939DFD" w14:textId="77777777" w:rsidR="00AD505A" w:rsidRPr="004E32B1" w:rsidRDefault="00AD505A" w:rsidP="007200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ПЕРЕЧЕНЬ СОЦИАЛЬНЫХ УСЛУГ ПО ВИДАМ СОЦИАЛЬНЫХ УСЛУГ, ПРЕДОСТАВЛЯЕМЫХ ПОСТАВЩИКАМИ СОЦИАЛЬНЫХ УСЛУГ</w:t>
      </w:r>
    </w:p>
    <w:p w14:paraId="2620D2AC" w14:textId="77777777" w:rsidR="00AD505A" w:rsidRPr="004E32B1" w:rsidRDefault="00AD505A" w:rsidP="00AD50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 областных </w:t>
      </w:r>
      <w:hyperlink r:id="rId38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законов Новгородской области от 27.04.2015 N 764-ОЗ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9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29.05.2015 N 769-ОЗ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0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01.02.2016 N 912-ОЗ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1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06.03.2017 N 67-ОЗ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2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03.10.2017 N 146-ОЗ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3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01.03.2019 N 385-ОЗ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4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01.02.2021 N 673-ОЗ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5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28.02.2022 N 78-ОЗ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07B9BCFD" w14:textId="77777777" w:rsidR="00AD505A" w:rsidRPr="004E32B1" w:rsidRDefault="00AD505A" w:rsidP="00AD50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Социально-бытовые услуги:</w:t>
      </w:r>
    </w:p>
    <w:p w14:paraId="7B93FB5E" w14:textId="77777777" w:rsidR="00AD505A" w:rsidRPr="004E32B1" w:rsidRDefault="00AD505A" w:rsidP="00AD50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 Областного </w:t>
      </w:r>
      <w:hyperlink r:id="rId46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закона Новгородской области от 01.02.2016 N 912-ОЗ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771F2D98" w14:textId="77777777" w:rsidR="00AD505A" w:rsidRPr="004E32B1" w:rsidRDefault="00AD505A" w:rsidP="00AD50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 полустационарной и стационарной формах социального обслуживания:</w:t>
      </w:r>
    </w:p>
    <w:p w14:paraId="02252884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предоставление площади жилых помещений согласно утвержденным нормативам;</w:t>
      </w:r>
    </w:p>
    <w:p w14:paraId="66901303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 обеспечение питанием согласно утвержденным нормативам;</w:t>
      </w:r>
    </w:p>
    <w:p w14:paraId="403649BC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обеспечение мягким инвентарем (одеждой, обувью, нательным бельем и постельными принадлежностями) согласно утвержденным нормативам;</w:t>
      </w:r>
    </w:p>
    <w:p w14:paraId="7DB79480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уборка жилых помещений;</w:t>
      </w:r>
    </w:p>
    <w:p w14:paraId="06C8DF3A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организация отдыха, в том числе обеспечение книгами, журналами, газетами, настольными играми;</w:t>
      </w:r>
    </w:p>
    <w:p w14:paraId="632856C3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предоставление мебели;</w:t>
      </w:r>
    </w:p>
    <w:p w14:paraId="1D955481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организация перевозки транспортом организации для лечения, обучения, участия в культурных мероприятиях, если по состоянию здоровья получателям социальных услуг противопоказано пользование общественным транспортом;</w:t>
      </w:r>
    </w:p>
    <w:p w14:paraId="04D78E4B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предоставление средств личной гигиены;</w:t>
      </w:r>
    </w:p>
    <w:p w14:paraId="5C7A73EA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стирка и глажка белья;</w:t>
      </w:r>
    </w:p>
    <w:p w14:paraId="60BDB957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</w:t>
      </w:r>
      <w:proofErr w:type="spellEnd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"и" введен Областным </w:t>
      </w:r>
      <w:hyperlink r:id="rId47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законом Новгородской области от 27.04.2015 N 764-ОЗ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697C1692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к) обеспечение кратковременного присмотра за детьми (только в полустационарной форме социального обслуживания);</w:t>
      </w:r>
    </w:p>
    <w:p w14:paraId="587AC251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</w:t>
      </w:r>
      <w:proofErr w:type="spellEnd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"к" введен Областным </w:t>
      </w:r>
      <w:hyperlink r:id="rId48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законом Новгородской области от 01.02.2016 N 912-ОЗ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787D911D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л) содействие в организации отдыха и оздоровления детей, находящихся в трудной жизненной ситуации;</w:t>
      </w:r>
    </w:p>
    <w:p w14:paraId="0434F0C3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</w:t>
      </w:r>
      <w:proofErr w:type="spellEnd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"л" введен Областным </w:t>
      </w:r>
      <w:hyperlink r:id="rId49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законом Новгородской области от 01.02.2016 N 912-ОЗ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7E05199D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 форме социального обслуживания на дому:</w:t>
      </w:r>
    </w:p>
    <w:p w14:paraId="24B4A5C1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покупка за счет средств получателя социальных услуг и доставка на дом продуктов питания;</w:t>
      </w:r>
    </w:p>
    <w:p w14:paraId="4147B18F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покупка за счет средств получателя социальных услуг промышленных товаров первой необходимости, средств санитарии, гигиены, средств ухода, лекарственных средств, книг, газет, журналов, в том числе обеспечение книгами, газетами, журналами;</w:t>
      </w:r>
    </w:p>
    <w:p w14:paraId="7673899F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помощь в приготовлении пищи;</w:t>
      </w:r>
    </w:p>
    <w:p w14:paraId="49738E53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в-1) приготовление горячей пищи;</w:t>
      </w:r>
    </w:p>
    <w:p w14:paraId="7127DFD7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</w:t>
      </w:r>
      <w:proofErr w:type="spellEnd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"в-1" введен Областным </w:t>
      </w:r>
      <w:hyperlink r:id="rId50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законом Новгородской области от 01.03.2019 N 385-ОЗ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21C32535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заполнение квитанций и оплата за счет средств получателя социальных услуг жилищно-коммунальных услуг и услуг связи;</w:t>
      </w:r>
    </w:p>
    <w:p w14:paraId="56771D85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сдача за счет средств получателя социальных услуг вещей в стирку, химчистку, ремонт, обратная их доставка;</w:t>
      </w:r>
    </w:p>
    <w:p w14:paraId="32B46B28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обеспечение водой (в жилых помещениях без центрального водоснабжения);</w:t>
      </w:r>
    </w:p>
    <w:p w14:paraId="4E7FB054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покупка за счет средств получателя социальных услуг топлива (в жилых помещениях без центрального отопления);</w:t>
      </w:r>
    </w:p>
    <w:p w14:paraId="139C5558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доставка топлива от места хранения к печи;</w:t>
      </w:r>
    </w:p>
    <w:p w14:paraId="6F82C7BD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</w:t>
      </w:r>
      <w:proofErr w:type="spellEnd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"з" в ред. Областного </w:t>
      </w:r>
      <w:hyperlink r:id="rId51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закона Новгородской области от 03.10.2017 N 146-ОЗ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07359566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организация помощи в проведении ремонта жилых помещений;</w:t>
      </w:r>
    </w:p>
    <w:p w14:paraId="2DB127B9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к) обеспечение кратковременного присмотра за детьми;</w:t>
      </w:r>
    </w:p>
    <w:p w14:paraId="004DAA7E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л) расчистка снега от входа в дом до дороги;</w:t>
      </w:r>
    </w:p>
    <w:p w14:paraId="3E9265C9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м) вынос бытового мусора в пакетах до специально отведенных мест;</w:t>
      </w:r>
    </w:p>
    <w:p w14:paraId="1157AAD6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н) вынос жидких отходов до специально отведенных мест (для получателей социальных услуг, проживающих в домах без централизованного водоснабжения);</w:t>
      </w:r>
    </w:p>
    <w:p w14:paraId="6B419B4C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о) уборка жилых помещений;</w:t>
      </w:r>
    </w:p>
    <w:p w14:paraId="4EEF9E5B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п) сопровождение вне дома (в медицинские организации, кредитные организации, отделения связи, органы местного самоуправления поселений, городского округа, муниципальных округов и муниципальных районов Новгородской области в пределах </w:t>
      </w: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административно-территориального района проживания, магазины, учреждения культуры, бани);</w:t>
      </w:r>
    </w:p>
    <w:p w14:paraId="599AEAB0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 Областного </w:t>
      </w:r>
      <w:hyperlink r:id="rId52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закона Новгородской области от 01.02.2021 N 673-ОЗ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272A55C7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р) топка печи;</w:t>
      </w:r>
    </w:p>
    <w:p w14:paraId="1E298617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</w:t>
      </w:r>
      <w:proofErr w:type="spellEnd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"р" введен Областным </w:t>
      </w:r>
      <w:hyperlink r:id="rId53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законом Новгородской области от 03.10.2017 N 146-ОЗ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3A09EF2E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(п. 2 в ред. Областного </w:t>
      </w:r>
      <w:hyperlink r:id="rId54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закона Новгородской области от 01.02.2016 N 912-ОЗ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2A2994D9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во всех формах социального обслуживания:</w:t>
      </w:r>
    </w:p>
    <w:p w14:paraId="18401A35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предоставление гигиенических услуг лицам, не способным по состоянию здоровья самостоятельно осуществлять за собой уход;</w:t>
      </w:r>
    </w:p>
    <w:p w14:paraId="6E3A20C4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отправка за счет средств получателя социальных услуг почтовой корреспонденции;</w:t>
      </w:r>
    </w:p>
    <w:p w14:paraId="47080447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помощь в приеме пищи (кормление);</w:t>
      </w:r>
    </w:p>
    <w:p w14:paraId="1998E20D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содействие в организации ритуальных услуг.</w:t>
      </w:r>
    </w:p>
    <w:p w14:paraId="1924C06D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Социально-медицинские услуги во всех формах социального обслуживания:</w:t>
      </w:r>
    </w:p>
    <w:p w14:paraId="31F6D5D0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 Областного </w:t>
      </w:r>
      <w:hyperlink r:id="rId55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закона Новгородской области от 01.02.2016 N 912-ОЗ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65755996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по назначению врача и другое);</w:t>
      </w:r>
    </w:p>
    <w:p w14:paraId="61FAC534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проведение оздоровительных мероприятий;</w:t>
      </w:r>
    </w:p>
    <w:p w14:paraId="6C6C4370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систематическое наблюдение за получателями социальных услуг для выявления отклонений в состоянии их здоровья;</w:t>
      </w:r>
    </w:p>
    <w:p w14:paraId="106420F1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здоровья);</w:t>
      </w:r>
    </w:p>
    <w:p w14:paraId="6C507DC3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</w:t>
      </w:r>
      <w:proofErr w:type="gramStart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мероприятий</w:t>
      </w:r>
      <w:proofErr w:type="gramEnd"/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направленных на формирование здорового образа жизни;</w:t>
      </w:r>
    </w:p>
    <w:p w14:paraId="66F5953A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проведение занятий по адаптивной физической культуре;</w:t>
      </w:r>
    </w:p>
    <w:p w14:paraId="766AC7C8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содействие в оказании медицинской помощи (в том числе первичной)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помощи;</w:t>
      </w:r>
    </w:p>
    <w:p w14:paraId="797F2B34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содействие в проведении медико-социальной экспертизы, прохождении диспансеризации;</w:t>
      </w:r>
    </w:p>
    <w:p w14:paraId="1EA96B4B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содействие в госпитализации в медицинские организации, содействие в направлении по заключению врачей на санаторно-курортное лечение (в том числе на льготных условиях);</w:t>
      </w:r>
    </w:p>
    <w:p w14:paraId="6485EA65" w14:textId="77777777" w:rsidR="00AD505A" w:rsidRPr="004E32B1" w:rsidRDefault="00AD505A" w:rsidP="00AD50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 содействие в обеспечении лекарственными средствами и изделиями медицинского назначения, техническими средствами ухода и реабилитации;11) содействие в оказании экстренной доврачебной помощи, вызов врача на дом, сопровождение получателей социальных услуг в медицинские организации и посещение их в этих организациях в случае госпитализации;</w:t>
      </w:r>
    </w:p>
    <w:p w14:paraId="007E0FD8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12) медико-социальное обследование получателей социальных услуг при поступлении в организации социального обслуживания и проведение первичного медицинского осмотра и первичной санитарной обработки.</w:t>
      </w:r>
    </w:p>
    <w:p w14:paraId="7F327B33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Социально-психологические услуги во всех формах социального обслуживания:</w:t>
      </w:r>
    </w:p>
    <w:p w14:paraId="4EAD5A66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 Областного </w:t>
      </w:r>
      <w:hyperlink r:id="rId56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закона Новгородской области от 01.02.2016 N 912-ОЗ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6B71DEA2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социально-психологическое консультирование, в том числе по вопросам внутрисемейных отношений;</w:t>
      </w:r>
    </w:p>
    <w:p w14:paraId="0A76D60E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2) психологическая помощь и поддержка, в том числе гражданам, осуществляющим уход на дому за тяжелобольными получателями социальных услуг;</w:t>
      </w:r>
    </w:p>
    <w:p w14:paraId="0BFE8B77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социально-психологический патронаж;</w:t>
      </w:r>
    </w:p>
    <w:p w14:paraId="3F39066F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оказание консультационной психологической помощи анонимно, в том числе с использованием телефона доверия;</w:t>
      </w:r>
    </w:p>
    <w:p w14:paraId="09B89EA1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психологическая диагностика и обследование личности;</w:t>
      </w:r>
    </w:p>
    <w:p w14:paraId="0AAA32D9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общение, выслушивание, подбадривание, мотивация к активности, формирование позитивного настроения у получателей социальных услуг, обслуживаемых на дому.</w:t>
      </w:r>
    </w:p>
    <w:p w14:paraId="3E6D76B0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Социально-педагогические услуги во всех формах социального обслуживания:</w:t>
      </w:r>
    </w:p>
    <w:p w14:paraId="086F1F33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 Областного </w:t>
      </w:r>
      <w:hyperlink r:id="rId57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закона Новгородской области от 01.02.2016 N 912-ОЗ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2A0C922A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</w:r>
    </w:p>
    <w:p w14:paraId="3F50164C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личности;</w:t>
      </w:r>
    </w:p>
    <w:p w14:paraId="7E742E8F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социально-педагогическая коррекция, включая диагностику и консультирование;</w:t>
      </w:r>
    </w:p>
    <w:p w14:paraId="4A2B12B1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формирование позитивных интересов (в том числе в сфере досуга);</w:t>
      </w:r>
    </w:p>
    <w:p w14:paraId="7178FC1F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организация досуга (праздники, экскурсии и другие культурные мероприятия);</w:t>
      </w:r>
    </w:p>
    <w:p w14:paraId="496D19B6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реализация дополнительных общеразвивающих программ.</w:t>
      </w:r>
    </w:p>
    <w:p w14:paraId="79803D0C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(п. 6 введен Областным </w:t>
      </w:r>
      <w:hyperlink r:id="rId58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законом Новгородской области от 06.03.2017 N 67-ОЗ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47B2DEB5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Социально-трудовые во всех формах социального обслуживания услуги:</w:t>
      </w:r>
    </w:p>
    <w:p w14:paraId="3416AE94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 Областного </w:t>
      </w:r>
      <w:hyperlink r:id="rId59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закона Новгородской области от 01.02.2016 N 912-ОЗ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65344206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проведение мероприятий по использованию трудовых возможностей и обучению доступным профессиональным навыкам;</w:t>
      </w:r>
    </w:p>
    <w:p w14:paraId="20D5CD5A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оказание помощи в трудоустройстве;</w:t>
      </w:r>
    </w:p>
    <w:p w14:paraId="4533C21F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организация помощи в получении образования и (или) профессии получателями социальных услуг, в том числе инвалидами (детьми-инвалидами), в соответствии с их способностями.</w:t>
      </w:r>
    </w:p>
    <w:p w14:paraId="6DAB0397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Социально-правовые во всех формах социального обслуживания услуги:</w:t>
      </w:r>
    </w:p>
    <w:p w14:paraId="54B59A03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 Областного </w:t>
      </w:r>
      <w:hyperlink r:id="rId60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закона Новгородской области от 01.02.2016 N 912-ОЗ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55E23D21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оказание помощи в оформлении и восстановлении документов получателей социальных услуг;</w:t>
      </w:r>
    </w:p>
    <w:p w14:paraId="6350053C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оказание помощи в получении юридических услуг, в том числе бесплатно;</w:t>
      </w:r>
    </w:p>
    <w:p w14:paraId="0FE5BE5E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оказание помощи в защите прав и законных интересов получателей социальных услуг.</w:t>
      </w:r>
    </w:p>
    <w:p w14:paraId="7BC4E161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во всех формах социального обслуживания:</w:t>
      </w:r>
    </w:p>
    <w:p w14:paraId="4B074025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 Областного </w:t>
      </w:r>
      <w:hyperlink r:id="rId61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закона Новгородской области от 01.02.2016 N 912-ОЗ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7034B9A9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обучение инвалидов (детей-инвалидов) пользованию средствами ухода и техническими средствами реабилитации;</w:t>
      </w:r>
    </w:p>
    <w:p w14:paraId="31C369A7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проведение социально-реабилитационных мероприятий в сфере социального обслуживания;</w:t>
      </w:r>
    </w:p>
    <w:p w14:paraId="30B8FCD1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обучение навыкам самообслуживания, поведения в быту и общественных местах;</w:t>
      </w:r>
    </w:p>
    <w:p w14:paraId="43C7ACE6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оказание помощи в обучении навыкам компьютерной грамотности.</w:t>
      </w:r>
    </w:p>
    <w:p w14:paraId="5E40DEA0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Срочные социальные услуги:</w:t>
      </w:r>
    </w:p>
    <w:p w14:paraId="79A98F9D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обеспечение бесплатным горячим питанием или наборами продуктов;</w:t>
      </w:r>
    </w:p>
    <w:p w14:paraId="78F78506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2) обеспечение одеждой, обувью и другими предметами первой необходимости;</w:t>
      </w:r>
    </w:p>
    <w:p w14:paraId="4AB73549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содействие в получении временного жилого помещения;</w:t>
      </w:r>
    </w:p>
    <w:p w14:paraId="7183FFF7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содействие в получении юридической помощи в целях защиты прав и законных интересов получателей социальных услуг;</w:t>
      </w:r>
    </w:p>
    <w:p w14:paraId="6FFFADC0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содействие в получении экстренной психологической помощи с привлечением к этой работе психологов и священнослужителей;</w:t>
      </w:r>
    </w:p>
    <w:p w14:paraId="3EB984E1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предоставление временного жилого помещения гражданам без определенного места жительства;</w:t>
      </w:r>
    </w:p>
    <w:p w14:paraId="6E2B7564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(п. 6 введен Областным </w:t>
      </w:r>
      <w:hyperlink r:id="rId62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законом Новгородской области от 27.04.2015 N 764-ОЗ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14436C60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содействие в сборе и оформлении документов на получение социального обслуживания на дому, в полустационарной или стационарной форме;</w:t>
      </w:r>
    </w:p>
    <w:p w14:paraId="79A159D7" w14:textId="7777777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(п. 7 введен Областным </w:t>
      </w:r>
      <w:hyperlink r:id="rId63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законом Новгородской области от 27.04.2015 N 764-ОЗ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35F204C1" w14:textId="53249CF7" w:rsidR="00AD505A" w:rsidRPr="004E32B1" w:rsidRDefault="00AD505A" w:rsidP="003F08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оказание услуг по ремонту технических средств реабилитации инвалидов;</w:t>
      </w:r>
    </w:p>
    <w:p w14:paraId="30CBB4DB" w14:textId="49ACA5A6" w:rsidR="00AD505A" w:rsidRPr="004E32B1" w:rsidRDefault="00AD505A" w:rsidP="00585CC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(п. 8 введен Областным </w:t>
      </w:r>
      <w:hyperlink r:id="rId64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законом Новгородской области от 06.03.2017 N 67-ОЗ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419BF138" w14:textId="7D22E0B1" w:rsidR="00AD505A" w:rsidRPr="004E32B1" w:rsidRDefault="00AD505A" w:rsidP="00585CC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получателями.</w:t>
      </w:r>
    </w:p>
    <w:p w14:paraId="1681C6EA" w14:textId="77777777" w:rsidR="00AD505A" w:rsidRPr="004E32B1" w:rsidRDefault="00AD505A" w:rsidP="00AD50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(п. 9 введен Областным </w:t>
      </w:r>
      <w:hyperlink r:id="rId65" w:history="1">
        <w:r w:rsidRPr="004E32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законом Новгородской области от 28.02.2022 N 78-ОЗ</w:t>
        </w:r>
      </w:hyperlink>
      <w:r w:rsidRPr="004E3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0BB8C31F" w14:textId="77777777" w:rsidR="00CA056F" w:rsidRPr="004E32B1" w:rsidRDefault="00CA056F" w:rsidP="00AD50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A056F" w:rsidRPr="004E32B1" w:rsidSect="00AD505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5A"/>
    <w:rsid w:val="003F0848"/>
    <w:rsid w:val="004E32B1"/>
    <w:rsid w:val="00585CCD"/>
    <w:rsid w:val="005D2439"/>
    <w:rsid w:val="00720010"/>
    <w:rsid w:val="00AD505A"/>
    <w:rsid w:val="00CA056F"/>
    <w:rsid w:val="00D512CF"/>
    <w:rsid w:val="00FC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8DB0"/>
  <w15:chartTrackingRefBased/>
  <w15:docId w15:val="{378978AC-0D7F-4DE9-A875-5A0F5283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5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50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50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D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505A"/>
    <w:rPr>
      <w:color w:val="0000FF"/>
      <w:u w:val="single"/>
    </w:rPr>
  </w:style>
  <w:style w:type="paragraph" w:customStyle="1" w:styleId="headertext">
    <w:name w:val="headertext"/>
    <w:basedOn w:val="a"/>
    <w:rsid w:val="00AD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5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0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74611883" TargetMode="External"/><Relationship Id="rId18" Type="http://schemas.openxmlformats.org/officeDocument/2006/relationships/hyperlink" Target="https://docs.cntd.ru/document/411714059" TargetMode="External"/><Relationship Id="rId26" Type="http://schemas.openxmlformats.org/officeDocument/2006/relationships/hyperlink" Target="https://docs.cntd.ru/document/550158379" TargetMode="External"/><Relationship Id="rId39" Type="http://schemas.openxmlformats.org/officeDocument/2006/relationships/hyperlink" Target="https://docs.cntd.ru/document/428564596" TargetMode="External"/><Relationship Id="rId21" Type="http://schemas.openxmlformats.org/officeDocument/2006/relationships/hyperlink" Target="https://docs.cntd.ru/document/577920539" TargetMode="External"/><Relationship Id="rId34" Type="http://schemas.openxmlformats.org/officeDocument/2006/relationships/hyperlink" Target="https://docs.cntd.ru/document/446637639" TargetMode="External"/><Relationship Id="rId42" Type="http://schemas.openxmlformats.org/officeDocument/2006/relationships/hyperlink" Target="https://docs.cntd.ru/document/450354693" TargetMode="External"/><Relationship Id="rId47" Type="http://schemas.openxmlformats.org/officeDocument/2006/relationships/hyperlink" Target="https://docs.cntd.ru/document/428524289" TargetMode="External"/><Relationship Id="rId50" Type="http://schemas.openxmlformats.org/officeDocument/2006/relationships/hyperlink" Target="https://docs.cntd.ru/document/553154133" TargetMode="External"/><Relationship Id="rId55" Type="http://schemas.openxmlformats.org/officeDocument/2006/relationships/hyperlink" Target="https://docs.cntd.ru/document/432865863" TargetMode="External"/><Relationship Id="rId63" Type="http://schemas.openxmlformats.org/officeDocument/2006/relationships/hyperlink" Target="https://docs.cntd.ru/document/428524289" TargetMode="External"/><Relationship Id="rId7" Type="http://schemas.openxmlformats.org/officeDocument/2006/relationships/hyperlink" Target="https://docs.cntd.ru/document/4328658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99067367" TargetMode="External"/><Relationship Id="rId29" Type="http://schemas.openxmlformats.org/officeDocument/2006/relationships/hyperlink" Target="https://docs.cntd.ru/document/55315413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8564596" TargetMode="External"/><Relationship Id="rId11" Type="http://schemas.openxmlformats.org/officeDocument/2006/relationships/hyperlink" Target="https://docs.cntd.ru/document/550158379" TargetMode="External"/><Relationship Id="rId24" Type="http://schemas.openxmlformats.org/officeDocument/2006/relationships/hyperlink" Target="https://docs.cntd.ru/document/499067367" TargetMode="External"/><Relationship Id="rId32" Type="http://schemas.openxmlformats.org/officeDocument/2006/relationships/hyperlink" Target="https://docs.cntd.ru/document/499067367" TargetMode="External"/><Relationship Id="rId37" Type="http://schemas.openxmlformats.org/officeDocument/2006/relationships/hyperlink" Target="https://docs.cntd.ru/document/423833067" TargetMode="External"/><Relationship Id="rId40" Type="http://schemas.openxmlformats.org/officeDocument/2006/relationships/hyperlink" Target="https://docs.cntd.ru/document/432865863" TargetMode="External"/><Relationship Id="rId45" Type="http://schemas.openxmlformats.org/officeDocument/2006/relationships/hyperlink" Target="https://docs.cntd.ru/document/578134533" TargetMode="External"/><Relationship Id="rId53" Type="http://schemas.openxmlformats.org/officeDocument/2006/relationships/hyperlink" Target="https://docs.cntd.ru/document/450354693" TargetMode="External"/><Relationship Id="rId58" Type="http://schemas.openxmlformats.org/officeDocument/2006/relationships/hyperlink" Target="https://docs.cntd.ru/document/444997916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docs.cntd.ru/document/428524289" TargetMode="External"/><Relationship Id="rId15" Type="http://schemas.openxmlformats.org/officeDocument/2006/relationships/hyperlink" Target="https://docs.cntd.ru/document/578134533" TargetMode="External"/><Relationship Id="rId23" Type="http://schemas.openxmlformats.org/officeDocument/2006/relationships/hyperlink" Target="https://docs.cntd.ru/document/578134533" TargetMode="External"/><Relationship Id="rId28" Type="http://schemas.openxmlformats.org/officeDocument/2006/relationships/hyperlink" Target="https://docs.cntd.ru/document/499067367" TargetMode="External"/><Relationship Id="rId36" Type="http://schemas.openxmlformats.org/officeDocument/2006/relationships/hyperlink" Target="https://docs.cntd.ru/document/424034598" TargetMode="External"/><Relationship Id="rId49" Type="http://schemas.openxmlformats.org/officeDocument/2006/relationships/hyperlink" Target="https://docs.cntd.ru/document/432865863" TargetMode="External"/><Relationship Id="rId57" Type="http://schemas.openxmlformats.org/officeDocument/2006/relationships/hyperlink" Target="https://docs.cntd.ru/document/432865863" TargetMode="External"/><Relationship Id="rId61" Type="http://schemas.openxmlformats.org/officeDocument/2006/relationships/hyperlink" Target="https://docs.cntd.ru/document/432865863" TargetMode="External"/><Relationship Id="rId10" Type="http://schemas.openxmlformats.org/officeDocument/2006/relationships/hyperlink" Target="https://docs.cntd.ru/document/446637639" TargetMode="External"/><Relationship Id="rId19" Type="http://schemas.openxmlformats.org/officeDocument/2006/relationships/hyperlink" Target="https://docs.cntd.ru/document/499067367" TargetMode="External"/><Relationship Id="rId31" Type="http://schemas.openxmlformats.org/officeDocument/2006/relationships/hyperlink" Target="https://docs.cntd.ru/document/499067367" TargetMode="External"/><Relationship Id="rId44" Type="http://schemas.openxmlformats.org/officeDocument/2006/relationships/hyperlink" Target="https://docs.cntd.ru/document/574611883" TargetMode="External"/><Relationship Id="rId52" Type="http://schemas.openxmlformats.org/officeDocument/2006/relationships/hyperlink" Target="https://docs.cntd.ru/document/574611883" TargetMode="External"/><Relationship Id="rId60" Type="http://schemas.openxmlformats.org/officeDocument/2006/relationships/hyperlink" Target="https://docs.cntd.ru/document/432865863" TargetMode="External"/><Relationship Id="rId65" Type="http://schemas.openxmlformats.org/officeDocument/2006/relationships/hyperlink" Target="https://docs.cntd.ru/document/578134533" TargetMode="External"/><Relationship Id="rId4" Type="http://schemas.openxmlformats.org/officeDocument/2006/relationships/hyperlink" Target="https://docs.cntd.ru/document/499067367" TargetMode="External"/><Relationship Id="rId9" Type="http://schemas.openxmlformats.org/officeDocument/2006/relationships/hyperlink" Target="https://docs.cntd.ru/document/450354693" TargetMode="External"/><Relationship Id="rId14" Type="http://schemas.openxmlformats.org/officeDocument/2006/relationships/hyperlink" Target="https://docs.cntd.ru/document/577920539" TargetMode="External"/><Relationship Id="rId22" Type="http://schemas.openxmlformats.org/officeDocument/2006/relationships/hyperlink" Target="https://docs.cntd.ru/document/499067367" TargetMode="External"/><Relationship Id="rId27" Type="http://schemas.openxmlformats.org/officeDocument/2006/relationships/hyperlink" Target="https://docs.cntd.ru/document/428564596" TargetMode="External"/><Relationship Id="rId30" Type="http://schemas.openxmlformats.org/officeDocument/2006/relationships/hyperlink" Target="https://docs.cntd.ru/document/553154133" TargetMode="External"/><Relationship Id="rId35" Type="http://schemas.openxmlformats.org/officeDocument/2006/relationships/hyperlink" Target="https://docs.cntd.ru/document/901738835" TargetMode="External"/><Relationship Id="rId43" Type="http://schemas.openxmlformats.org/officeDocument/2006/relationships/hyperlink" Target="https://docs.cntd.ru/document/553154133" TargetMode="External"/><Relationship Id="rId48" Type="http://schemas.openxmlformats.org/officeDocument/2006/relationships/hyperlink" Target="https://docs.cntd.ru/document/432865863" TargetMode="External"/><Relationship Id="rId56" Type="http://schemas.openxmlformats.org/officeDocument/2006/relationships/hyperlink" Target="https://docs.cntd.ru/document/432865863" TargetMode="External"/><Relationship Id="rId64" Type="http://schemas.openxmlformats.org/officeDocument/2006/relationships/hyperlink" Target="https://docs.cntd.ru/document/444997916" TargetMode="External"/><Relationship Id="rId8" Type="http://schemas.openxmlformats.org/officeDocument/2006/relationships/hyperlink" Target="https://docs.cntd.ru/document/444997916" TargetMode="External"/><Relationship Id="rId51" Type="http://schemas.openxmlformats.org/officeDocument/2006/relationships/hyperlink" Target="https://docs.cntd.ru/document/45035469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53154133" TargetMode="External"/><Relationship Id="rId17" Type="http://schemas.openxmlformats.org/officeDocument/2006/relationships/hyperlink" Target="https://docs.cntd.ru/document/499067367" TargetMode="External"/><Relationship Id="rId25" Type="http://schemas.openxmlformats.org/officeDocument/2006/relationships/hyperlink" Target="https://docs.cntd.ru/document/432865863" TargetMode="External"/><Relationship Id="rId33" Type="http://schemas.openxmlformats.org/officeDocument/2006/relationships/hyperlink" Target="https://docs.cntd.ru/document/577920539" TargetMode="External"/><Relationship Id="rId38" Type="http://schemas.openxmlformats.org/officeDocument/2006/relationships/hyperlink" Target="https://docs.cntd.ru/document/428524289" TargetMode="External"/><Relationship Id="rId46" Type="http://schemas.openxmlformats.org/officeDocument/2006/relationships/hyperlink" Target="https://docs.cntd.ru/document/432865863" TargetMode="External"/><Relationship Id="rId59" Type="http://schemas.openxmlformats.org/officeDocument/2006/relationships/hyperlink" Target="https://docs.cntd.ru/document/43286586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docs.cntd.ru/document/499067367" TargetMode="External"/><Relationship Id="rId41" Type="http://schemas.openxmlformats.org/officeDocument/2006/relationships/hyperlink" Target="https://docs.cntd.ru/document/444997916" TargetMode="External"/><Relationship Id="rId54" Type="http://schemas.openxmlformats.org/officeDocument/2006/relationships/hyperlink" Target="https://docs.cntd.ru/document/432865863" TargetMode="External"/><Relationship Id="rId62" Type="http://schemas.openxmlformats.org/officeDocument/2006/relationships/hyperlink" Target="https://docs.cntd.ru/document/428524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3805</Words>
  <Characters>21694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ПК54</dc:creator>
  <cp:keywords/>
  <dc:description/>
  <cp:lastModifiedBy>ПК54</cp:lastModifiedBy>
  <cp:revision>7</cp:revision>
  <cp:lastPrinted>2022-04-29T06:02:00Z</cp:lastPrinted>
  <dcterms:created xsi:type="dcterms:W3CDTF">2022-04-29T05:30:00Z</dcterms:created>
  <dcterms:modified xsi:type="dcterms:W3CDTF">2022-04-29T06:04:00Z</dcterms:modified>
</cp:coreProperties>
</file>